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72E" w:rsidRDefault="009F272E" w:rsidP="009F272E">
      <w:pPr>
        <w:spacing w:line="276" w:lineRule="auto"/>
        <w:jc w:val="right"/>
      </w:pPr>
    </w:p>
    <w:p w:rsidR="00CB018F" w:rsidRDefault="00CB018F" w:rsidP="009F272E">
      <w:pPr>
        <w:spacing w:line="276" w:lineRule="auto"/>
        <w:jc w:val="right"/>
      </w:pPr>
    </w:p>
    <w:p w:rsidR="00CB018F" w:rsidRDefault="00606652" w:rsidP="00CB018F">
      <w:pPr>
        <w:spacing w:line="276" w:lineRule="auto"/>
      </w:pPr>
      <w:r>
        <w:rPr>
          <w:noProof/>
        </w:rPr>
        <w:drawing>
          <wp:inline distT="0" distB="0" distL="0" distR="0">
            <wp:extent cx="6333721" cy="2952631"/>
            <wp:effectExtent l="0" t="0" r="0" b="0"/>
            <wp:docPr id="2" name="Рисунок 2" descr="C:\Users\Admin\Desktop\департамент\10.01\1\сканирование0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епартамент\10.01\1\сканирование004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7178" cy="2954243"/>
                    </a:xfrm>
                    <a:prstGeom prst="rect">
                      <a:avLst/>
                    </a:prstGeom>
                    <a:noFill/>
                    <a:ln>
                      <a:noFill/>
                    </a:ln>
                  </pic:spPr>
                </pic:pic>
              </a:graphicData>
            </a:graphic>
          </wp:inline>
        </w:drawing>
      </w:r>
    </w:p>
    <w:p w:rsidR="00606652" w:rsidRDefault="00606652" w:rsidP="00CB018F">
      <w:pPr>
        <w:spacing w:line="276" w:lineRule="auto"/>
      </w:pPr>
    </w:p>
    <w:p w:rsidR="00606652" w:rsidRPr="0050124E" w:rsidRDefault="00606652" w:rsidP="00CB018F">
      <w:pPr>
        <w:spacing w:line="276" w:lineRule="auto"/>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261"/>
        <w:gridCol w:w="3260"/>
      </w:tblGrid>
      <w:tr w:rsidR="001D3F66" w:rsidTr="001D3F66">
        <w:tc>
          <w:tcPr>
            <w:tcW w:w="3828" w:type="dxa"/>
            <w:tcBorders>
              <w:top w:val="single" w:sz="4" w:space="0" w:color="auto"/>
              <w:left w:val="single" w:sz="4" w:space="0" w:color="auto"/>
              <w:bottom w:val="single" w:sz="4" w:space="0" w:color="auto"/>
              <w:right w:val="single" w:sz="4" w:space="0" w:color="auto"/>
            </w:tcBorders>
            <w:hideMark/>
          </w:tcPr>
          <w:p w:rsidR="001D3F66" w:rsidRDefault="001D3F66">
            <w:pPr>
              <w:shd w:val="clear" w:color="auto" w:fill="FFFFFF"/>
              <w:spacing w:line="276" w:lineRule="auto"/>
              <w:rPr>
                <w:rFonts w:ascii="Times New Roman" w:eastAsia="Times New Roman" w:hAnsi="Times New Roman" w:cs="Times New Roman"/>
                <w:sz w:val="20"/>
                <w:szCs w:val="20"/>
                <w:lang w:eastAsia="en-US"/>
              </w:rPr>
            </w:pPr>
            <w:r>
              <w:rPr>
                <w:rFonts w:ascii="Times New Roman" w:hAnsi="Times New Roman" w:cs="Times New Roman"/>
                <w:sz w:val="20"/>
                <w:szCs w:val="20"/>
                <w:lang w:eastAsia="en-US"/>
              </w:rPr>
              <w:t>ПРИНЯТО с учетом мнения</w:t>
            </w:r>
          </w:p>
          <w:p w:rsidR="001D3F66" w:rsidRDefault="001D3F66">
            <w:pPr>
              <w:shd w:val="clear" w:color="auto" w:fill="FFFFFF"/>
              <w:spacing w:line="276" w:lineRule="auto"/>
              <w:rPr>
                <w:rFonts w:ascii="Times New Roman" w:hAnsi="Times New Roman" w:cs="Times New Roman"/>
                <w:sz w:val="20"/>
                <w:szCs w:val="20"/>
                <w:lang w:eastAsia="en-US"/>
              </w:rPr>
            </w:pPr>
            <w:r>
              <w:rPr>
                <w:rFonts w:ascii="Times New Roman" w:hAnsi="Times New Roman" w:cs="Times New Roman"/>
                <w:sz w:val="20"/>
                <w:szCs w:val="20"/>
                <w:lang w:eastAsia="en-US"/>
              </w:rPr>
              <w:t>родителей (законных представителей)</w:t>
            </w:r>
          </w:p>
          <w:p w:rsidR="001D3F66" w:rsidRDefault="001D3F66">
            <w:pPr>
              <w:shd w:val="clear" w:color="auto" w:fill="FFFFFF"/>
              <w:spacing w:line="276" w:lineRule="auto"/>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Протокол заседания Родительского комитета № 2 от  08.11.2021 г. </w:t>
            </w:r>
          </w:p>
          <w:p w:rsidR="001D3F66" w:rsidRDefault="001D3F66">
            <w:pPr>
              <w:shd w:val="clear" w:color="auto" w:fill="FFFFFF"/>
              <w:spacing w:line="276" w:lineRule="auto"/>
              <w:rPr>
                <w:rFonts w:ascii="Times New Roman" w:hAnsi="Times New Roman" w:cs="Times New Roman"/>
                <w:sz w:val="20"/>
                <w:szCs w:val="20"/>
                <w:lang w:eastAsia="en-US"/>
              </w:rPr>
            </w:pPr>
            <w:r>
              <w:rPr>
                <w:rFonts w:ascii="Times New Roman" w:hAnsi="Times New Roman" w:cs="Times New Roman"/>
                <w:sz w:val="20"/>
                <w:szCs w:val="20"/>
                <w:lang w:eastAsia="en-US"/>
              </w:rPr>
              <w:t>ПРИНЯТО</w:t>
            </w:r>
          </w:p>
          <w:p w:rsidR="001D3F66" w:rsidRDefault="001D3F66">
            <w:pPr>
              <w:shd w:val="clear" w:color="auto" w:fill="FFFFFF"/>
              <w:spacing w:line="276" w:lineRule="auto"/>
              <w:rPr>
                <w:rFonts w:ascii="Times New Roman" w:hAnsi="Times New Roman" w:cs="Times New Roman"/>
                <w:sz w:val="20"/>
                <w:szCs w:val="20"/>
                <w:lang w:eastAsia="en-US"/>
              </w:rPr>
            </w:pPr>
            <w:r>
              <w:rPr>
                <w:rFonts w:ascii="Times New Roman" w:hAnsi="Times New Roman" w:cs="Times New Roman"/>
                <w:sz w:val="20"/>
                <w:szCs w:val="20"/>
                <w:lang w:eastAsia="en-US"/>
              </w:rPr>
              <w:t xml:space="preserve">с учетом мнения </w:t>
            </w:r>
            <w:proofErr w:type="gramStart"/>
            <w:r>
              <w:rPr>
                <w:rFonts w:ascii="Times New Roman" w:hAnsi="Times New Roman" w:cs="Times New Roman"/>
                <w:sz w:val="20"/>
                <w:szCs w:val="20"/>
                <w:lang w:eastAsia="en-US"/>
              </w:rPr>
              <w:t>обучающихся</w:t>
            </w:r>
            <w:proofErr w:type="gramEnd"/>
          </w:p>
          <w:p w:rsidR="001D3F66" w:rsidRDefault="001D3F66">
            <w:pPr>
              <w:shd w:val="clear" w:color="auto" w:fill="FFFFFF"/>
              <w:spacing w:line="276" w:lineRule="auto"/>
              <w:rPr>
                <w:rFonts w:ascii="Times New Roman" w:eastAsia="Times New Roman" w:hAnsi="Times New Roman" w:cs="Times New Roman"/>
                <w:sz w:val="20"/>
                <w:szCs w:val="20"/>
                <w:lang w:eastAsia="en-US"/>
              </w:rPr>
            </w:pPr>
            <w:r>
              <w:rPr>
                <w:rFonts w:ascii="Times New Roman" w:hAnsi="Times New Roman" w:cs="Times New Roman"/>
                <w:sz w:val="20"/>
                <w:szCs w:val="20"/>
                <w:lang w:eastAsia="en-US"/>
              </w:rPr>
              <w:t>Протокол заседания Совета обучающихся № 2 от  08.11.2021 г.</w:t>
            </w:r>
          </w:p>
        </w:tc>
        <w:tc>
          <w:tcPr>
            <w:tcW w:w="3261" w:type="dxa"/>
            <w:tcBorders>
              <w:top w:val="single" w:sz="4" w:space="0" w:color="auto"/>
              <w:left w:val="single" w:sz="4" w:space="0" w:color="auto"/>
              <w:bottom w:val="single" w:sz="4" w:space="0" w:color="auto"/>
              <w:right w:val="single" w:sz="4" w:space="0" w:color="auto"/>
            </w:tcBorders>
          </w:tcPr>
          <w:p w:rsidR="001D3F66" w:rsidRDefault="001D3F66">
            <w:pPr>
              <w:pStyle w:val="af"/>
              <w:ind w:left="34"/>
              <w:rPr>
                <w:sz w:val="20"/>
                <w:szCs w:val="20"/>
                <w:lang w:eastAsia="en-US"/>
              </w:rPr>
            </w:pPr>
            <w:r>
              <w:rPr>
                <w:sz w:val="20"/>
                <w:szCs w:val="20"/>
                <w:lang w:eastAsia="en-US"/>
              </w:rPr>
              <w:t xml:space="preserve">Рассмотрено и принято: </w:t>
            </w:r>
          </w:p>
          <w:p w:rsidR="001D3F66" w:rsidRDefault="001D3F66">
            <w:pPr>
              <w:pStyle w:val="af"/>
              <w:ind w:left="34"/>
              <w:rPr>
                <w:sz w:val="20"/>
                <w:szCs w:val="20"/>
                <w:lang w:eastAsia="en-US"/>
              </w:rPr>
            </w:pPr>
            <w:r>
              <w:rPr>
                <w:sz w:val="20"/>
                <w:szCs w:val="20"/>
                <w:lang w:eastAsia="en-US"/>
              </w:rPr>
              <w:t xml:space="preserve">на заседании педагогического совета </w:t>
            </w:r>
          </w:p>
          <w:p w:rsidR="001D3F66" w:rsidRDefault="001D3F66">
            <w:pPr>
              <w:pStyle w:val="af"/>
              <w:ind w:left="34"/>
              <w:rPr>
                <w:sz w:val="20"/>
                <w:szCs w:val="20"/>
                <w:lang w:eastAsia="en-US"/>
              </w:rPr>
            </w:pPr>
            <w:r>
              <w:rPr>
                <w:sz w:val="20"/>
                <w:szCs w:val="20"/>
                <w:lang w:eastAsia="en-US"/>
              </w:rPr>
              <w:t>Протокол № 2 от 08.11.2021 г.</w:t>
            </w:r>
          </w:p>
          <w:p w:rsidR="001D3F66" w:rsidRDefault="001D3F66">
            <w:pPr>
              <w:pStyle w:val="af"/>
              <w:ind w:left="34"/>
              <w:rPr>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1D3F66" w:rsidRDefault="001D3F66">
            <w:pPr>
              <w:pStyle w:val="af"/>
              <w:ind w:left="34"/>
              <w:rPr>
                <w:sz w:val="20"/>
                <w:szCs w:val="20"/>
                <w:lang w:eastAsia="en-US"/>
              </w:rPr>
            </w:pPr>
            <w:r>
              <w:rPr>
                <w:sz w:val="20"/>
                <w:szCs w:val="20"/>
                <w:lang w:eastAsia="en-US"/>
              </w:rPr>
              <w:t>Утверждаю:</w:t>
            </w:r>
          </w:p>
          <w:p w:rsidR="001D3F66" w:rsidRDefault="001D3F66">
            <w:pPr>
              <w:pStyle w:val="af"/>
              <w:ind w:left="34"/>
              <w:rPr>
                <w:sz w:val="20"/>
                <w:szCs w:val="20"/>
                <w:lang w:eastAsia="en-US"/>
              </w:rPr>
            </w:pPr>
            <w:r>
              <w:rPr>
                <w:sz w:val="20"/>
                <w:szCs w:val="20"/>
                <w:lang w:eastAsia="en-US"/>
              </w:rPr>
              <w:t>Директор школы</w:t>
            </w:r>
          </w:p>
          <w:p w:rsidR="001D3F66" w:rsidRDefault="001D3F66">
            <w:pPr>
              <w:pStyle w:val="af"/>
              <w:ind w:left="34"/>
              <w:rPr>
                <w:sz w:val="20"/>
                <w:szCs w:val="20"/>
                <w:lang w:eastAsia="en-US"/>
              </w:rPr>
            </w:pPr>
            <w:r>
              <w:rPr>
                <w:sz w:val="20"/>
                <w:szCs w:val="20"/>
                <w:lang w:eastAsia="en-US"/>
              </w:rPr>
              <w:t xml:space="preserve">___________Д.Т. </w:t>
            </w:r>
            <w:proofErr w:type="spellStart"/>
            <w:r>
              <w:rPr>
                <w:sz w:val="20"/>
                <w:szCs w:val="20"/>
                <w:lang w:eastAsia="en-US"/>
              </w:rPr>
              <w:t>Кашапова</w:t>
            </w:r>
            <w:proofErr w:type="spellEnd"/>
          </w:p>
          <w:p w:rsidR="001D3F66" w:rsidRDefault="001D3F66">
            <w:pPr>
              <w:pStyle w:val="af"/>
              <w:ind w:left="34"/>
              <w:rPr>
                <w:sz w:val="20"/>
                <w:szCs w:val="20"/>
                <w:lang w:eastAsia="en-US"/>
              </w:rPr>
            </w:pPr>
            <w:r>
              <w:rPr>
                <w:sz w:val="20"/>
                <w:szCs w:val="20"/>
                <w:lang w:eastAsia="en-US"/>
              </w:rPr>
              <w:t xml:space="preserve">Приказ № 112/21  от 10.11.2021 г. </w:t>
            </w:r>
          </w:p>
        </w:tc>
      </w:tr>
    </w:tbl>
    <w:p w:rsidR="00A250FB" w:rsidRPr="00601CFA" w:rsidRDefault="00A250FB" w:rsidP="00A250FB">
      <w:pPr>
        <w:rPr>
          <w:rFonts w:ascii="Times New Roman" w:hAnsi="Times New Roman"/>
        </w:rPr>
      </w:pPr>
    </w:p>
    <w:p w:rsidR="00A250FB" w:rsidRDefault="00A250FB" w:rsidP="00A250FB">
      <w:pPr>
        <w:jc w:val="center"/>
        <w:rPr>
          <w:rFonts w:ascii="Times New Roman" w:hAnsi="Times New Roman"/>
          <w:b/>
        </w:rPr>
      </w:pPr>
      <w:r>
        <w:rPr>
          <w:rFonts w:ascii="Times New Roman" w:hAnsi="Times New Roman"/>
          <w:b/>
        </w:rPr>
        <w:t>Положение</w:t>
      </w:r>
    </w:p>
    <w:p w:rsidR="00606652" w:rsidRDefault="00A250FB" w:rsidP="00606652">
      <w:pPr>
        <w:jc w:val="center"/>
        <w:rPr>
          <w:rFonts w:ascii="Times New Roman" w:hAnsi="Times New Roman" w:cs="Times New Roman"/>
          <w:b/>
          <w:bCs/>
          <w:noProof/>
          <w:sz w:val="20"/>
          <w:szCs w:val="20"/>
        </w:rPr>
      </w:pPr>
      <w:r>
        <w:rPr>
          <w:rFonts w:ascii="Times New Roman" w:hAnsi="Times New Roman"/>
          <w:b/>
        </w:rPr>
        <w:t xml:space="preserve"> о языках обучения </w:t>
      </w:r>
      <w:r w:rsidRPr="00601CFA">
        <w:rPr>
          <w:rFonts w:ascii="Times New Roman" w:hAnsi="Times New Roman"/>
          <w:b/>
        </w:rPr>
        <w:t>муниципального  бюджетного общеобразовательного учреждения «</w:t>
      </w:r>
      <w:proofErr w:type="spellStart"/>
      <w:r w:rsidRPr="00601CFA">
        <w:rPr>
          <w:rFonts w:ascii="Times New Roman" w:hAnsi="Times New Roman"/>
          <w:b/>
        </w:rPr>
        <w:t>Кемеш</w:t>
      </w:r>
      <w:proofErr w:type="spellEnd"/>
      <w:r w:rsidRPr="00601CFA">
        <w:rPr>
          <w:rFonts w:ascii="Times New Roman" w:hAnsi="Times New Roman"/>
          <w:b/>
        </w:rPr>
        <w:t xml:space="preserve"> – </w:t>
      </w:r>
      <w:proofErr w:type="spellStart"/>
      <w:r w:rsidRPr="00601CFA">
        <w:rPr>
          <w:rFonts w:ascii="Times New Roman" w:hAnsi="Times New Roman"/>
          <w:b/>
        </w:rPr>
        <w:t>Кульская</w:t>
      </w:r>
      <w:proofErr w:type="spellEnd"/>
      <w:r w:rsidRPr="00601CFA">
        <w:rPr>
          <w:rFonts w:ascii="Times New Roman" w:hAnsi="Times New Roman"/>
          <w:b/>
        </w:rPr>
        <w:t xml:space="preserve"> основная общеобразовательная школа» </w:t>
      </w:r>
      <w:proofErr w:type="spellStart"/>
      <w:r w:rsidRPr="00601CFA">
        <w:rPr>
          <w:rFonts w:ascii="Times New Roman" w:hAnsi="Times New Roman"/>
          <w:b/>
        </w:rPr>
        <w:t>Мамадышского</w:t>
      </w:r>
      <w:proofErr w:type="spellEnd"/>
      <w:r w:rsidRPr="00601CFA">
        <w:rPr>
          <w:rFonts w:ascii="Times New Roman" w:hAnsi="Times New Roman"/>
          <w:b/>
        </w:rPr>
        <w:t xml:space="preserve"> муниципального района Республики Татарстан (</w:t>
      </w:r>
      <w:r w:rsidR="00606652">
        <w:rPr>
          <w:rFonts w:ascii="Times New Roman" w:hAnsi="Times New Roman"/>
          <w:b/>
        </w:rPr>
        <w:t>с изменениями и дополнениями</w:t>
      </w:r>
      <w:r w:rsidRPr="00601CFA">
        <w:rPr>
          <w:rFonts w:ascii="Times New Roman" w:hAnsi="Times New Roman"/>
          <w:b/>
        </w:rPr>
        <w:t>)</w:t>
      </w:r>
      <w:r>
        <w:rPr>
          <w:rFonts w:ascii="Times New Roman" w:hAnsi="Times New Roman" w:cs="Times New Roman"/>
          <w:b/>
          <w:bCs/>
          <w:noProof/>
          <w:sz w:val="20"/>
          <w:szCs w:val="20"/>
        </w:rPr>
        <w:t xml:space="preserve"> </w:t>
      </w:r>
    </w:p>
    <w:p w:rsidR="00606652" w:rsidRDefault="00CA3FC3" w:rsidP="00606652">
      <w:pPr>
        <w:rPr>
          <w:rFonts w:ascii="Times New Roman" w:hAnsi="Times New Roman" w:cs="Times New Roman"/>
          <w:b/>
          <w:bCs/>
          <w:noProof/>
          <w:sz w:val="20"/>
          <w:szCs w:val="20"/>
        </w:rPr>
      </w:pPr>
      <w:r w:rsidRPr="00606652">
        <w:rPr>
          <w:rFonts w:ascii="Times New Roman" w:hAnsi="Times New Roman" w:cs="Times New Roman"/>
          <w:b/>
          <w:color w:val="auto"/>
        </w:rPr>
        <w:t>1.Общие положения</w:t>
      </w:r>
      <w:r w:rsidRPr="00CA3FC3">
        <w:rPr>
          <w:rFonts w:ascii="Times New Roman" w:hAnsi="Times New Roman" w:cs="Times New Roman"/>
          <w:color w:val="auto"/>
        </w:rPr>
        <w:t xml:space="preserve"> </w:t>
      </w:r>
    </w:p>
    <w:p w:rsidR="00B7021B" w:rsidRDefault="00CA3FC3" w:rsidP="00B7021B">
      <w:pPr>
        <w:rPr>
          <w:rFonts w:ascii="Times New Roman" w:hAnsi="Times New Roman" w:cs="Times New Roman"/>
          <w:b/>
          <w:color w:val="auto"/>
        </w:rPr>
      </w:pPr>
      <w:r w:rsidRPr="00606652">
        <w:rPr>
          <w:rFonts w:ascii="Times New Roman" w:hAnsi="Times New Roman" w:cs="Times New Roman"/>
          <w:color w:val="auto"/>
        </w:rPr>
        <w:t>1.1.Настоящее Положение разработано  в</w:t>
      </w:r>
      <w:r w:rsidRPr="00CA3FC3">
        <w:rPr>
          <w:rFonts w:ascii="Times New Roman" w:hAnsi="Times New Roman" w:cs="Times New Roman"/>
          <w:color w:val="auto"/>
        </w:rPr>
        <w:t xml:space="preserve"> соответствии с требованиями следующих нормативных правовых документов: </w:t>
      </w:r>
    </w:p>
    <w:p w:rsidR="00B7021B" w:rsidRDefault="00CA3FC3" w:rsidP="00B7021B">
      <w:pPr>
        <w:rPr>
          <w:rFonts w:ascii="Times New Roman" w:hAnsi="Times New Roman" w:cs="Times New Roman"/>
          <w:b/>
          <w:color w:val="auto"/>
        </w:rPr>
      </w:pPr>
      <w:r w:rsidRPr="00CA3FC3">
        <w:rPr>
          <w:rFonts w:ascii="Times New Roman" w:hAnsi="Times New Roman" w:cs="Times New Roman"/>
          <w:color w:val="auto"/>
        </w:rPr>
        <w:t xml:space="preserve">- Федеральный закон от 29 декабря 2012 г. №273-ФЗ «Об образовании в Российской Федерации» (ч.5, ч.6 ст. 14, п. д ч.2 ст.29, п.2 ст.60); </w:t>
      </w:r>
    </w:p>
    <w:p w:rsidR="00B7021B" w:rsidRDefault="00CA3FC3" w:rsidP="00B7021B">
      <w:pPr>
        <w:rPr>
          <w:rFonts w:ascii="Times New Roman" w:hAnsi="Times New Roman" w:cs="Times New Roman"/>
          <w:b/>
          <w:color w:val="auto"/>
        </w:rPr>
      </w:pPr>
      <w:r w:rsidRPr="00CA3FC3">
        <w:rPr>
          <w:rFonts w:ascii="Times New Roman" w:hAnsi="Times New Roman" w:cs="Times New Roman"/>
          <w:color w:val="auto"/>
        </w:rPr>
        <w:t xml:space="preserve">- Федеральный закон «О внесении изменений в статьи 11 и 14 Федерального закона «Об образовании в Российской Федерации» от 03.08.2018 г. №317-ФЗ; </w:t>
      </w:r>
    </w:p>
    <w:p w:rsidR="00B7021B" w:rsidRDefault="00CA3FC3" w:rsidP="00B7021B">
      <w:pPr>
        <w:rPr>
          <w:rFonts w:ascii="Times New Roman" w:hAnsi="Times New Roman" w:cs="Times New Roman"/>
          <w:b/>
          <w:color w:val="auto"/>
        </w:rPr>
      </w:pPr>
      <w:r w:rsidRPr="00CA3FC3">
        <w:rPr>
          <w:rFonts w:ascii="Times New Roman" w:hAnsi="Times New Roman" w:cs="Times New Roman"/>
          <w:color w:val="auto"/>
        </w:rPr>
        <w:t xml:space="preserve">- Федеральный закон от 25 июля 2002 г. N 115-ФЗ "О правовом положении иностранных граждан в Российской Федерации" (Собрание законодательства Российской Федерации, 2002, N 30, ст. 3032); </w:t>
      </w:r>
    </w:p>
    <w:p w:rsidR="00CA3FC3" w:rsidRPr="00CA3FC3" w:rsidRDefault="00CA3FC3" w:rsidP="00B7021B">
      <w:pPr>
        <w:rPr>
          <w:rFonts w:ascii="Times New Roman" w:hAnsi="Times New Roman" w:cs="Times New Roman"/>
          <w:b/>
          <w:color w:val="auto"/>
        </w:rPr>
      </w:pPr>
      <w:r w:rsidRPr="00CA3FC3">
        <w:rPr>
          <w:rFonts w:ascii="Times New Roman" w:hAnsi="Times New Roman" w:cs="Times New Roman"/>
          <w:color w:val="auto"/>
        </w:rPr>
        <w:t>- Федеральный закон от 01 июня 2005г. № 53-ФЗ «О государственном языке Российской Федерации»;</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lastRenderedPageBreak/>
        <w:t xml:space="preserve">- Федеральный закон от 25 октября 1991г. № 1807-1 «О языках народов Российской Федерации»; </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Конституция Российской Федерации (ст. 68); </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Конституция Республики Татарстан; </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Закон Республики Татарстан от 22 июля 2013 г. № 68-ЗРТ «Об образовании»;</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Закон Республики Татарстан от 8 июля 1992 г. № 1560-ХII «О языках народов Республики Татарстан»; </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Приказ Министерства просвещения РФ от 02.09.2020 г. № 458 "Об утверждении Порядка приема на </w:t>
      </w:r>
      <w:proofErr w:type="gramStart"/>
      <w:r w:rsidRPr="00CA3FC3">
        <w:rPr>
          <w:rFonts w:ascii="Times New Roman" w:hAnsi="Times New Roman" w:cs="Times New Roman"/>
          <w:b w:val="0"/>
          <w:color w:val="auto"/>
          <w:sz w:val="24"/>
          <w:szCs w:val="24"/>
        </w:rPr>
        <w:t>обучение по</w:t>
      </w:r>
      <w:proofErr w:type="gramEnd"/>
      <w:r w:rsidRPr="00CA3FC3">
        <w:rPr>
          <w:rFonts w:ascii="Times New Roman" w:hAnsi="Times New Roman" w:cs="Times New Roman"/>
          <w:b w:val="0"/>
          <w:color w:val="auto"/>
          <w:sz w:val="24"/>
          <w:szCs w:val="24"/>
        </w:rPr>
        <w:t xml:space="preserve"> образовательным программам начального общего, основного общего и среднего общего образования";</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color w:val="auto"/>
          <w:sz w:val="24"/>
          <w:szCs w:val="24"/>
        </w:rPr>
      </w:pPr>
      <w:r w:rsidRPr="00CA3FC3">
        <w:rPr>
          <w:rFonts w:ascii="Times New Roman" w:hAnsi="Times New Roman" w:cs="Times New Roman"/>
          <w:b w:val="0"/>
          <w:color w:val="auto"/>
          <w:sz w:val="24"/>
          <w:szCs w:val="24"/>
        </w:rPr>
        <w:t>- Устав МБОУ «</w:t>
      </w:r>
      <w:proofErr w:type="spellStart"/>
      <w:r w:rsidRPr="00CA3FC3">
        <w:rPr>
          <w:rFonts w:ascii="Times New Roman" w:hAnsi="Times New Roman" w:cs="Times New Roman"/>
          <w:b w:val="0"/>
          <w:color w:val="auto"/>
          <w:sz w:val="24"/>
          <w:szCs w:val="24"/>
        </w:rPr>
        <w:t>Кемеш</w:t>
      </w:r>
      <w:proofErr w:type="spellEnd"/>
      <w:r w:rsidRPr="00CA3FC3">
        <w:rPr>
          <w:rFonts w:ascii="Times New Roman" w:hAnsi="Times New Roman" w:cs="Times New Roman"/>
          <w:b w:val="0"/>
          <w:color w:val="auto"/>
          <w:sz w:val="24"/>
          <w:szCs w:val="24"/>
        </w:rPr>
        <w:t xml:space="preserve"> – </w:t>
      </w:r>
      <w:proofErr w:type="spellStart"/>
      <w:r w:rsidRPr="00CA3FC3">
        <w:rPr>
          <w:rFonts w:ascii="Times New Roman" w:hAnsi="Times New Roman" w:cs="Times New Roman"/>
          <w:b w:val="0"/>
          <w:color w:val="auto"/>
          <w:sz w:val="24"/>
          <w:szCs w:val="24"/>
        </w:rPr>
        <w:t>Кульская</w:t>
      </w:r>
      <w:proofErr w:type="spellEnd"/>
      <w:r w:rsidRPr="00CA3FC3">
        <w:rPr>
          <w:rFonts w:ascii="Times New Roman" w:hAnsi="Times New Roman" w:cs="Times New Roman"/>
          <w:b w:val="0"/>
          <w:color w:val="auto"/>
          <w:sz w:val="24"/>
          <w:szCs w:val="24"/>
        </w:rPr>
        <w:t xml:space="preserve"> ООШ».</w:t>
      </w:r>
    </w:p>
    <w:p w:rsidR="00CA3FC3" w:rsidRP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1.2. Положение устанавливает языки образования и порядок их выбора родителями (законными представителями) несовершеннолетних обучающихся при приеме на </w:t>
      </w:r>
      <w:proofErr w:type="gramStart"/>
      <w:r w:rsidRPr="00CA3FC3">
        <w:rPr>
          <w:rFonts w:ascii="Times New Roman" w:hAnsi="Times New Roman" w:cs="Times New Roman"/>
          <w:b w:val="0"/>
          <w:color w:val="auto"/>
          <w:sz w:val="24"/>
          <w:szCs w:val="24"/>
        </w:rPr>
        <w:t>обучение по</w:t>
      </w:r>
      <w:proofErr w:type="gramEnd"/>
      <w:r w:rsidRPr="00CA3FC3">
        <w:rPr>
          <w:rFonts w:ascii="Times New Roman" w:hAnsi="Times New Roman" w:cs="Times New Roman"/>
          <w:b w:val="0"/>
          <w:color w:val="auto"/>
          <w:sz w:val="24"/>
          <w:szCs w:val="24"/>
        </w:rPr>
        <w:t xml:space="preserve"> образовательным программам начального общего и основного общего образования в пределах возможностей школы.</w:t>
      </w:r>
      <w:r w:rsidR="00A805DD" w:rsidRPr="00CA3FC3">
        <w:rPr>
          <w:rFonts w:ascii="Times New Roman" w:hAnsi="Times New Roman" w:cs="Times New Roman"/>
          <w:b w:val="0"/>
          <w:color w:val="auto"/>
          <w:sz w:val="24"/>
          <w:szCs w:val="24"/>
        </w:rPr>
        <w:t xml:space="preserve">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color w:val="auto"/>
          <w:sz w:val="24"/>
          <w:szCs w:val="24"/>
        </w:rPr>
      </w:pPr>
      <w:r w:rsidRPr="00CA3FC3">
        <w:rPr>
          <w:rFonts w:ascii="Times New Roman" w:hAnsi="Times New Roman" w:cs="Times New Roman"/>
          <w:color w:val="auto"/>
          <w:sz w:val="24"/>
          <w:szCs w:val="24"/>
        </w:rPr>
        <w:t xml:space="preserve">2. Язык (языки) обучения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2.1.Образовательная деятельность в школе осуществляется на </w:t>
      </w:r>
      <w:r w:rsidR="007D1DC0">
        <w:rPr>
          <w:rFonts w:ascii="Times New Roman" w:hAnsi="Times New Roman" w:cs="Times New Roman"/>
          <w:b w:val="0"/>
          <w:color w:val="auto"/>
          <w:sz w:val="24"/>
          <w:szCs w:val="24"/>
        </w:rPr>
        <w:t>государственном языке Российской Федерации - русском</w:t>
      </w:r>
      <w:r w:rsidRPr="00CA3FC3">
        <w:rPr>
          <w:rFonts w:ascii="Times New Roman" w:hAnsi="Times New Roman" w:cs="Times New Roman"/>
          <w:b w:val="0"/>
          <w:color w:val="auto"/>
          <w:sz w:val="24"/>
          <w:szCs w:val="24"/>
        </w:rPr>
        <w:t xml:space="preserve">.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proofErr w:type="gramStart"/>
      <w:r w:rsidRPr="00CA3FC3">
        <w:rPr>
          <w:rFonts w:ascii="Times New Roman" w:hAnsi="Times New Roman" w:cs="Times New Roman"/>
          <w:b w:val="0"/>
          <w:color w:val="auto"/>
          <w:sz w:val="24"/>
          <w:szCs w:val="24"/>
        </w:rPr>
        <w:t xml:space="preserve">2.2.Выбор изучаемого языка по предмету «Родной язык» и языков обучения по предметам «Литературное чтение на родном языке», «Родная литература» осуществляется по заявлениям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образовательным программам начального общего и основного общего образования. </w:t>
      </w:r>
      <w:proofErr w:type="gramEnd"/>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2.3.Целью порядка выбора изучения родного языка и родной литературы является: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обеспечение гарантий сохранения, изучения и развития родных языков народов Российской Федерации;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реализация конституционного права на общедоступное и бесплатное получение начального общего, основного общего образования на родных языках;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создание условий для расширения сферы применения и оптимального функционирования родных языков; </w:t>
      </w:r>
    </w:p>
    <w:p w:rsidR="00CA3FC3" w:rsidRPr="00CA3FC3" w:rsidRDefault="00CA3FC3" w:rsidP="00A250FB">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 xml:space="preserve">- обеспечение межнационального согласия. </w:t>
      </w:r>
    </w:p>
    <w:p w:rsidR="00CA3FC3"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Fonts w:ascii="Times New Roman" w:hAnsi="Times New Roman" w:cs="Times New Roman"/>
          <w:b w:val="0"/>
          <w:color w:val="auto"/>
          <w:sz w:val="24"/>
          <w:szCs w:val="24"/>
        </w:rPr>
        <w:t>2.4.Преподавание и изучение родного языка осуществляется не в ущерб преподаванию и изучению государственного языка Россий</w:t>
      </w:r>
      <w:r>
        <w:rPr>
          <w:rFonts w:ascii="Times New Roman" w:hAnsi="Times New Roman" w:cs="Times New Roman"/>
          <w:b w:val="0"/>
          <w:color w:val="auto"/>
          <w:sz w:val="24"/>
          <w:szCs w:val="24"/>
        </w:rPr>
        <w:t>ской Федерации (русского языка).</w:t>
      </w:r>
    </w:p>
    <w:p w:rsidR="00606652"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606652">
        <w:rPr>
          <w:rFonts w:ascii="Times New Roman" w:hAnsi="Times New Roman" w:cs="Times New Roman"/>
          <w:b w:val="0"/>
          <w:color w:val="auto"/>
          <w:sz w:val="24"/>
          <w:szCs w:val="24"/>
        </w:rPr>
        <w:t xml:space="preserve">2.5.В Школе возможна реализация права на изучение родного языка из числа языков народов Российской Федерации при обеспечении создания необходимого числа соответствующих классов, групп, а также условий для их функционирования в пределах возможностей (методических, кадровых, материальных и финансовых), предоставляемых Школой, в порядке, установленном законодательством об образовании. </w:t>
      </w:r>
    </w:p>
    <w:p w:rsidR="00606652" w:rsidRPr="00606652" w:rsidRDefault="00CA3FC3"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proofErr w:type="gramStart"/>
      <w:r w:rsidRPr="00606652">
        <w:rPr>
          <w:rFonts w:ascii="Times New Roman" w:hAnsi="Times New Roman" w:cs="Times New Roman"/>
          <w:b w:val="0"/>
          <w:color w:val="auto"/>
          <w:sz w:val="24"/>
          <w:szCs w:val="24"/>
        </w:rPr>
        <w:lastRenderedPageBreak/>
        <w:t>2.6.В соответствии с законодательством Российской Федерации гражданам Российской Федерации, проживающим за пределами своих национально</w:t>
      </w:r>
      <w:r w:rsidR="00606652" w:rsidRPr="00606652">
        <w:rPr>
          <w:rFonts w:ascii="Times New Roman" w:hAnsi="Times New Roman" w:cs="Times New Roman"/>
          <w:b w:val="0"/>
          <w:color w:val="auto"/>
          <w:sz w:val="24"/>
          <w:szCs w:val="24"/>
        </w:rPr>
        <w:t xml:space="preserve">- </w:t>
      </w:r>
      <w:r w:rsidRPr="00606652">
        <w:rPr>
          <w:rFonts w:ascii="Times New Roman" w:hAnsi="Times New Roman" w:cs="Times New Roman"/>
          <w:b w:val="0"/>
          <w:color w:val="auto"/>
          <w:sz w:val="24"/>
          <w:szCs w:val="24"/>
        </w:rPr>
        <w:t>государственных и национально-территориальных образований, а также гражданам, не имеющим таковых, представителям малочисленных народов и этнических групп школа оказывает содействие в пределах возможностей в организации различных форм получения образования на родном языке из числа языков народов Российской Федерации в пределах возможностей, предоставляемых системой образования, в порядке</w:t>
      </w:r>
      <w:proofErr w:type="gramEnd"/>
      <w:r w:rsidRPr="00606652">
        <w:rPr>
          <w:rFonts w:ascii="Times New Roman" w:hAnsi="Times New Roman" w:cs="Times New Roman"/>
          <w:b w:val="0"/>
          <w:color w:val="auto"/>
          <w:sz w:val="24"/>
          <w:szCs w:val="24"/>
        </w:rPr>
        <w:t xml:space="preserve">, </w:t>
      </w:r>
      <w:proofErr w:type="gramStart"/>
      <w:r w:rsidRPr="00606652">
        <w:rPr>
          <w:rFonts w:ascii="Times New Roman" w:hAnsi="Times New Roman" w:cs="Times New Roman"/>
          <w:b w:val="0"/>
          <w:color w:val="auto"/>
          <w:sz w:val="24"/>
          <w:szCs w:val="24"/>
        </w:rPr>
        <w:t>установленном законодательством об образовании.</w:t>
      </w:r>
      <w:proofErr w:type="gramEnd"/>
    </w:p>
    <w:p w:rsidR="00352A90" w:rsidRPr="00CA3FC3" w:rsidRDefault="00352A90" w:rsidP="00CA3FC3">
      <w:pPr>
        <w:pStyle w:val="1"/>
        <w:shd w:val="clear" w:color="auto" w:fill="FFFFFF"/>
        <w:spacing w:before="0" w:line="276" w:lineRule="auto"/>
        <w:ind w:left="-567" w:right="-284"/>
        <w:jc w:val="both"/>
        <w:rPr>
          <w:rFonts w:ascii="Times New Roman" w:hAnsi="Times New Roman" w:cs="Times New Roman"/>
          <w:b w:val="0"/>
          <w:color w:val="auto"/>
          <w:sz w:val="24"/>
          <w:szCs w:val="24"/>
        </w:rPr>
      </w:pPr>
      <w:r w:rsidRPr="00CA3FC3">
        <w:rPr>
          <w:rStyle w:val="13"/>
          <w:rFonts w:eastAsiaTheme="majorEastAsia"/>
          <w:b w:val="0"/>
          <w:color w:val="auto"/>
          <w:sz w:val="24"/>
          <w:szCs w:val="24"/>
        </w:rPr>
        <w:t>2</w:t>
      </w:r>
      <w:r w:rsidR="00CA3FC3" w:rsidRPr="00CA3FC3">
        <w:rPr>
          <w:rStyle w:val="13"/>
          <w:rFonts w:eastAsiaTheme="majorEastAsia"/>
          <w:b w:val="0"/>
          <w:color w:val="auto"/>
          <w:sz w:val="24"/>
          <w:szCs w:val="24"/>
        </w:rPr>
        <w:t>.</w:t>
      </w:r>
      <w:r w:rsidR="00606652">
        <w:rPr>
          <w:rStyle w:val="13"/>
          <w:rFonts w:eastAsiaTheme="majorEastAsia"/>
          <w:b w:val="0"/>
          <w:color w:val="auto"/>
          <w:sz w:val="24"/>
          <w:szCs w:val="24"/>
        </w:rPr>
        <w:t>7</w:t>
      </w:r>
      <w:r w:rsidRPr="00CA3FC3">
        <w:rPr>
          <w:rStyle w:val="13"/>
          <w:rFonts w:eastAsiaTheme="majorEastAsia"/>
          <w:b w:val="0"/>
          <w:color w:val="auto"/>
          <w:sz w:val="24"/>
          <w:szCs w:val="24"/>
        </w:rPr>
        <w:t>.</w:t>
      </w:r>
      <w:r w:rsidRPr="00CA3FC3">
        <w:rPr>
          <w:rFonts w:ascii="Times New Roman" w:hAnsi="Times New Roman" w:cs="Times New Roman"/>
          <w:b w:val="0"/>
          <w:color w:val="auto"/>
          <w:sz w:val="24"/>
          <w:szCs w:val="24"/>
        </w:rPr>
        <w:t>В соответствии с ч.4 ст.18 Федерального закона от 29.12.2012г. №273-ФЗ «Об образовании в Российской Федерации» при реализации по образовательным программам начального общего и  основного общего образования  школа  выбирает:</w:t>
      </w:r>
    </w:p>
    <w:p w:rsidR="00352A90" w:rsidRPr="00CA3FC3" w:rsidRDefault="00352A90" w:rsidP="00352A90">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color w:val="auto"/>
        </w:rPr>
      </w:pPr>
      <w:r w:rsidRPr="00CA3FC3">
        <w:rPr>
          <w:rFonts w:ascii="Times New Roman" w:hAnsi="Times New Roman" w:cs="Times New Roman"/>
          <w:color w:val="auto"/>
        </w:rPr>
        <w:t xml:space="preserve"> -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образования; </w:t>
      </w:r>
    </w:p>
    <w:p w:rsidR="00352A90" w:rsidRDefault="00352A90"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color w:val="auto"/>
        </w:rPr>
      </w:pPr>
      <w:r w:rsidRPr="00CA3FC3">
        <w:rPr>
          <w:rFonts w:ascii="Times New Roman" w:hAnsi="Times New Roman" w:cs="Times New Roman"/>
          <w:color w:val="auto"/>
        </w:rPr>
        <w:t>-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образования.</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Pr>
          <w:rFonts w:ascii="Times New Roman" w:hAnsi="Times New Roman" w:cs="Times New Roman"/>
        </w:rPr>
        <w:t>2.8</w:t>
      </w:r>
      <w:r w:rsidRPr="00606652">
        <w:rPr>
          <w:rFonts w:ascii="Times New Roman" w:hAnsi="Times New Roman" w:cs="Times New Roman"/>
        </w:rPr>
        <w:t>.Школа обеспечивает открытость и доступность информац</w:t>
      </w:r>
      <w:proofErr w:type="gramStart"/>
      <w:r w:rsidRPr="00606652">
        <w:rPr>
          <w:rFonts w:ascii="Times New Roman" w:hAnsi="Times New Roman" w:cs="Times New Roman"/>
        </w:rPr>
        <w:t>ии о я</w:t>
      </w:r>
      <w:proofErr w:type="gramEnd"/>
      <w:r w:rsidRPr="00606652">
        <w:rPr>
          <w:rFonts w:ascii="Times New Roman" w:hAnsi="Times New Roman" w:cs="Times New Roman"/>
        </w:rPr>
        <w:t xml:space="preserve">зыках образования. </w:t>
      </w:r>
    </w:p>
    <w:p w:rsidR="00606652" w:rsidRP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b/>
        </w:rPr>
      </w:pPr>
      <w:r w:rsidRPr="00606652">
        <w:rPr>
          <w:rFonts w:ascii="Times New Roman" w:hAnsi="Times New Roman" w:cs="Times New Roman"/>
          <w:b/>
        </w:rPr>
        <w:t xml:space="preserve">3. Организация образовательной деятельности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3.1.Обучение родному языку и родной литературе в Школе осуществляется в соответствии с требованиями федеральных государственных образовательных стандартов.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3.2.Изучение родного языка в школе регламентируется федеральными государственными образовательными стандартами. Родной язык изучается в объеме часов, предусмотренных на изучение предметных областей «Родной язык и литературное чтение», «Родной язык и родная литература» примерных учебных планов начального общего и основного общего образования. Не допускается сокращение количества часов на изучение родного языка. Классы (группы) с изучением родного языка комплектуются при наличии необходимого количества заявлений родителей (законных представителей) обучающихся.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3.3.Преподавание и изучение английского языка в рамках имеющих государственную аккредитацию образовательных программ организуется для обучающихся 2–9 классов. Преподавание и изучение второго иностранного языка (немецкого) организуется для обучающихся 5–9 классов. </w:t>
      </w:r>
    </w:p>
    <w:p w:rsidR="00606652" w:rsidRP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3.4.Преподавание и изучение иностранных языков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и может осуществляться на иностранных языках в соответствии с учебным планом и образовательными программами соответствующего уровня образования.</w:t>
      </w:r>
    </w:p>
    <w:p w:rsidR="00606652" w:rsidRP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b/>
        </w:rPr>
      </w:pPr>
      <w:r w:rsidRPr="00606652">
        <w:rPr>
          <w:rFonts w:ascii="Times New Roman" w:hAnsi="Times New Roman" w:cs="Times New Roman"/>
          <w:b/>
        </w:rPr>
        <w:t xml:space="preserve">4.Порядок выбора языка обучения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4.1. Родители будущих первоклассников рассматривают вопросы по определению выбора изучения родного языка и родной литературы на родительских собраниях до начала учебного года.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4.2. Классные руководители, учителя, преподающие родные языки, информируют родителей (законных представителей) о праве выбора изучения родного языка и родной литературы на </w:t>
      </w:r>
      <w:r w:rsidRPr="00606652">
        <w:rPr>
          <w:rFonts w:ascii="Times New Roman" w:hAnsi="Times New Roman" w:cs="Times New Roman"/>
        </w:rPr>
        <w:lastRenderedPageBreak/>
        <w:t xml:space="preserve">основании вышеизложенных нормативных документов. </w:t>
      </w:r>
      <w:proofErr w:type="gramStart"/>
      <w:r w:rsidRPr="00606652">
        <w:rPr>
          <w:rFonts w:ascii="Times New Roman" w:hAnsi="Times New Roman" w:cs="Times New Roman"/>
        </w:rPr>
        <w:t>Педагогические работники, которые будут преподавать родные языки</w:t>
      </w:r>
      <w:r w:rsidR="00B7021B">
        <w:rPr>
          <w:rFonts w:ascii="Times New Roman" w:hAnsi="Times New Roman" w:cs="Times New Roman"/>
        </w:rPr>
        <w:t xml:space="preserve">, </w:t>
      </w:r>
      <w:r w:rsidRPr="00606652">
        <w:rPr>
          <w:rFonts w:ascii="Times New Roman" w:hAnsi="Times New Roman" w:cs="Times New Roman"/>
        </w:rPr>
        <w:t xml:space="preserve"> родную литературу, представляют содержания предмета (цель, задачи, содержание, внеурочная деятельность - кратко), отвечают на вопросы родителей (законных представителей). </w:t>
      </w:r>
      <w:proofErr w:type="gramEnd"/>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4.3. Родители (законные представители) </w:t>
      </w:r>
      <w:proofErr w:type="gramStart"/>
      <w:r w:rsidRPr="00606652">
        <w:rPr>
          <w:rFonts w:ascii="Times New Roman" w:hAnsi="Times New Roman" w:cs="Times New Roman"/>
        </w:rPr>
        <w:t>обучающихся</w:t>
      </w:r>
      <w:proofErr w:type="gramEnd"/>
      <w:r w:rsidRPr="00606652">
        <w:rPr>
          <w:rFonts w:ascii="Times New Roman" w:hAnsi="Times New Roman" w:cs="Times New Roman"/>
        </w:rPr>
        <w:t xml:space="preserve"> заполняют личные заявления и сдают классным руководителям.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4.4. Родители (законные представители) несовершеннолетних обучающихся могут спросить про выбор родного языка у детей, учесть их мнение.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4.5. В случае отсутствия родителей (законных представителей) на собрании, классными руководителями, в частном порядке, должна быть проведена работа по информированию их о вопросах, рассмотренных на собрании, и заполнению заявления. </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 xml:space="preserve">4.6. При зачислении </w:t>
      </w:r>
      <w:proofErr w:type="gramStart"/>
      <w:r w:rsidRPr="00606652">
        <w:rPr>
          <w:rFonts w:ascii="Times New Roman" w:hAnsi="Times New Roman" w:cs="Times New Roman"/>
        </w:rPr>
        <w:t>обучающегося</w:t>
      </w:r>
      <w:proofErr w:type="gramEnd"/>
      <w:r w:rsidRPr="00606652">
        <w:rPr>
          <w:rFonts w:ascii="Times New Roman" w:hAnsi="Times New Roman" w:cs="Times New Roman"/>
        </w:rPr>
        <w:t xml:space="preserve"> в М</w:t>
      </w:r>
      <w:r>
        <w:rPr>
          <w:rFonts w:ascii="Times New Roman" w:hAnsi="Times New Roman" w:cs="Times New Roman"/>
        </w:rPr>
        <w:t>БОУ «</w:t>
      </w:r>
      <w:proofErr w:type="spellStart"/>
      <w:r>
        <w:rPr>
          <w:rFonts w:ascii="Times New Roman" w:hAnsi="Times New Roman" w:cs="Times New Roman"/>
        </w:rPr>
        <w:t>Кемеш</w:t>
      </w:r>
      <w:proofErr w:type="spellEnd"/>
      <w:r>
        <w:rPr>
          <w:rFonts w:ascii="Times New Roman" w:hAnsi="Times New Roman" w:cs="Times New Roman"/>
        </w:rPr>
        <w:t xml:space="preserve"> - </w:t>
      </w:r>
      <w:proofErr w:type="spellStart"/>
      <w:r>
        <w:rPr>
          <w:rFonts w:ascii="Times New Roman" w:hAnsi="Times New Roman" w:cs="Times New Roman"/>
        </w:rPr>
        <w:t>Куль</w:t>
      </w:r>
      <w:r w:rsidRPr="00606652">
        <w:rPr>
          <w:rFonts w:ascii="Times New Roman" w:hAnsi="Times New Roman" w:cs="Times New Roman"/>
        </w:rPr>
        <w:t>ская</w:t>
      </w:r>
      <w:proofErr w:type="spellEnd"/>
      <w:r w:rsidRPr="00606652">
        <w:rPr>
          <w:rFonts w:ascii="Times New Roman" w:hAnsi="Times New Roman" w:cs="Times New Roman"/>
        </w:rPr>
        <w:t xml:space="preserve"> ООШ» в другие классы заявление пишется в момент подачи документов. </w:t>
      </w:r>
    </w:p>
    <w:p w:rsidR="00606652" w:rsidRPr="00606652"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606652">
        <w:rPr>
          <w:rFonts w:ascii="Times New Roman" w:hAnsi="Times New Roman" w:cs="Times New Roman"/>
        </w:rPr>
        <w:t>4.7. Проведенная работа должна обеспечить реализацию прав граждан на свободный, добровольный, информированный выбор родного языка и родной литературы для изучения.</w:t>
      </w:r>
    </w:p>
    <w:p w:rsidR="00606652" w:rsidRPr="00B7021B"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b/>
        </w:rPr>
      </w:pPr>
      <w:r w:rsidRPr="00B7021B">
        <w:rPr>
          <w:rFonts w:ascii="Times New Roman" w:hAnsi="Times New Roman" w:cs="Times New Roman"/>
          <w:b/>
        </w:rPr>
        <w:t xml:space="preserve">5. Язык (языки) воспитания </w:t>
      </w:r>
    </w:p>
    <w:p w:rsidR="00606652" w:rsidRPr="00B7021B"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B7021B">
        <w:rPr>
          <w:rFonts w:ascii="Times New Roman" w:hAnsi="Times New Roman" w:cs="Times New Roman"/>
        </w:rPr>
        <w:t xml:space="preserve">5.1.Внеурочная деятельность и воспитательная работа в школе осуществляется на татарском и русском языках в соответствии с утвержденными планами внеурочной деятельности и воспитательной работы. </w:t>
      </w:r>
    </w:p>
    <w:p w:rsidR="00606652" w:rsidRPr="00B7021B"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b/>
        </w:rPr>
      </w:pPr>
      <w:r w:rsidRPr="00B7021B">
        <w:rPr>
          <w:rFonts w:ascii="Times New Roman" w:hAnsi="Times New Roman" w:cs="Times New Roman"/>
          <w:b/>
        </w:rPr>
        <w:t xml:space="preserve">6. Заключительные положения </w:t>
      </w:r>
    </w:p>
    <w:p w:rsidR="00606652" w:rsidRPr="00B7021B"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B7021B">
        <w:rPr>
          <w:rFonts w:ascii="Times New Roman" w:hAnsi="Times New Roman" w:cs="Times New Roman"/>
        </w:rPr>
        <w:t>6.1. Настоящее Положение МБОУ «</w:t>
      </w:r>
      <w:proofErr w:type="spellStart"/>
      <w:r w:rsidRPr="00B7021B">
        <w:rPr>
          <w:rFonts w:ascii="Times New Roman" w:hAnsi="Times New Roman" w:cs="Times New Roman"/>
        </w:rPr>
        <w:t>Кемеш</w:t>
      </w:r>
      <w:proofErr w:type="spellEnd"/>
      <w:r w:rsidRPr="00B7021B">
        <w:rPr>
          <w:rFonts w:ascii="Times New Roman" w:hAnsi="Times New Roman" w:cs="Times New Roman"/>
        </w:rPr>
        <w:t xml:space="preserve"> - </w:t>
      </w:r>
      <w:proofErr w:type="spellStart"/>
      <w:r w:rsidRPr="00B7021B">
        <w:rPr>
          <w:rFonts w:ascii="Times New Roman" w:hAnsi="Times New Roman" w:cs="Times New Roman"/>
        </w:rPr>
        <w:t>Кульская</w:t>
      </w:r>
      <w:proofErr w:type="spellEnd"/>
      <w:r w:rsidRPr="00B7021B">
        <w:rPr>
          <w:rFonts w:ascii="Times New Roman" w:hAnsi="Times New Roman" w:cs="Times New Roman"/>
        </w:rPr>
        <w:t xml:space="preserve"> ООШ» вступает в силу с момента утверждения.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 с учетом мнения родителей (законных представителей). Положение действительно до принятия новой редакции. </w:t>
      </w:r>
    </w:p>
    <w:p w:rsidR="00606652" w:rsidRPr="00B7021B" w:rsidRDefault="00606652" w:rsidP="00F9678C">
      <w:pPr>
        <w:widowControl w:val="0"/>
        <w:shd w:val="clear" w:color="auto" w:fill="FFFFFF"/>
        <w:tabs>
          <w:tab w:val="left" w:pos="1224"/>
        </w:tabs>
        <w:autoSpaceDE w:val="0"/>
        <w:autoSpaceDN w:val="0"/>
        <w:adjustRightInd w:val="0"/>
        <w:spacing w:line="276" w:lineRule="auto"/>
        <w:ind w:left="-567" w:right="-284"/>
        <w:jc w:val="both"/>
        <w:rPr>
          <w:rFonts w:ascii="Times New Roman" w:hAnsi="Times New Roman" w:cs="Times New Roman"/>
        </w:rPr>
      </w:pPr>
      <w:r w:rsidRPr="00B7021B">
        <w:rPr>
          <w:rFonts w:ascii="Times New Roman" w:hAnsi="Times New Roman" w:cs="Times New Roman"/>
        </w:rPr>
        <w:t>6.2. Настоящее Положение обязательно для исполнения всеми участниками образовательного процесса.</w:t>
      </w: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pP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pP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pPr>
    </w:p>
    <w:p w:rsidR="00606652" w:rsidRDefault="00606652" w:rsidP="00F9678C">
      <w:pPr>
        <w:widowControl w:val="0"/>
        <w:shd w:val="clear" w:color="auto" w:fill="FFFFFF"/>
        <w:tabs>
          <w:tab w:val="left" w:pos="1224"/>
        </w:tabs>
        <w:autoSpaceDE w:val="0"/>
        <w:autoSpaceDN w:val="0"/>
        <w:adjustRightInd w:val="0"/>
        <w:spacing w:line="276" w:lineRule="auto"/>
        <w:ind w:left="-567" w:right="-284"/>
        <w:jc w:val="both"/>
      </w:pPr>
    </w:p>
    <w:p w:rsidR="00B00096" w:rsidRPr="00A02077" w:rsidRDefault="00B00096" w:rsidP="00A805DD">
      <w:pPr>
        <w:pStyle w:val="Default"/>
        <w:spacing w:line="360" w:lineRule="auto"/>
        <w:ind w:left="-567" w:right="-284"/>
        <w:jc w:val="center"/>
      </w:pPr>
      <w:bookmarkStart w:id="0" w:name="_GoBack"/>
      <w:bookmarkEnd w:id="0"/>
    </w:p>
    <w:sectPr w:rsidR="00B00096" w:rsidRPr="00A02077" w:rsidSect="00CC03D3">
      <w:headerReference w:type="default" r:id="rId9"/>
      <w:footerReference w:type="default" r:id="rId10"/>
      <w:headerReference w:type="first" r:id="rId11"/>
      <w:pgSz w:w="11906" w:h="16838"/>
      <w:pgMar w:top="426"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A9D" w:rsidRDefault="00FC6A9D" w:rsidP="00A00C7F">
      <w:r>
        <w:separator/>
      </w:r>
    </w:p>
  </w:endnote>
  <w:endnote w:type="continuationSeparator" w:id="0">
    <w:p w:rsidR="00FC6A9D" w:rsidRDefault="00FC6A9D" w:rsidP="00A00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C7F" w:rsidRDefault="00A00C7F" w:rsidP="00606652">
    <w:pPr>
      <w:pStyle w:val="a7"/>
    </w:pPr>
  </w:p>
  <w:p w:rsidR="00A00C7F" w:rsidRDefault="00A00C7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A9D" w:rsidRDefault="00FC6A9D" w:rsidP="00A00C7F">
      <w:r>
        <w:separator/>
      </w:r>
    </w:p>
  </w:footnote>
  <w:footnote w:type="continuationSeparator" w:id="0">
    <w:p w:rsidR="00FC6A9D" w:rsidRDefault="00FC6A9D" w:rsidP="00A00C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sz w:val="18"/>
        <w:szCs w:val="18"/>
      </w:rPr>
      <w:alias w:val="Название"/>
      <w:id w:val="77738743"/>
      <w:placeholder>
        <w:docPart w:val="0902AE196B8B43E695981DB995D9B782"/>
      </w:placeholder>
      <w:dataBinding w:prefixMappings="xmlns:ns0='http://schemas.openxmlformats.org/package/2006/metadata/core-properties' xmlns:ns1='http://purl.org/dc/elements/1.1/'" w:xpath="/ns0:coreProperties[1]/ns1:title[1]" w:storeItemID="{6C3C8BC8-F283-45AE-878A-BAB7291924A1}"/>
      <w:text/>
    </w:sdtPr>
    <w:sdtEndPr/>
    <w:sdtContent>
      <w:p w:rsidR="00A00C7F" w:rsidRPr="00A00C7F" w:rsidRDefault="00A00C7F">
        <w:pPr>
          <w:pStyle w:val="a5"/>
          <w:pBdr>
            <w:bottom w:val="thickThinSmallGap" w:sz="24" w:space="1" w:color="622423" w:themeColor="accent2" w:themeShade="7F"/>
          </w:pBdr>
          <w:jc w:val="center"/>
          <w:rPr>
            <w:rFonts w:ascii="Times New Roman" w:eastAsiaTheme="majorEastAsia" w:hAnsi="Times New Roman" w:cs="Times New Roman"/>
            <w:sz w:val="18"/>
            <w:szCs w:val="18"/>
          </w:rPr>
        </w:pPr>
        <w:r w:rsidRPr="00A00C7F">
          <w:rPr>
            <w:rFonts w:ascii="Times New Roman" w:eastAsiaTheme="majorEastAsia" w:hAnsi="Times New Roman" w:cs="Times New Roman"/>
            <w:sz w:val="18"/>
            <w:szCs w:val="18"/>
          </w:rPr>
          <w:t xml:space="preserve">Муниципальное бюджетное общеобразовательное учреждение </w:t>
        </w:r>
        <w:r>
          <w:rPr>
            <w:rFonts w:ascii="Times New Roman" w:eastAsiaTheme="majorEastAsia" w:hAnsi="Times New Roman" w:cs="Times New Roman"/>
            <w:sz w:val="18"/>
            <w:szCs w:val="18"/>
          </w:rPr>
          <w:t xml:space="preserve">                                                                                                </w:t>
        </w:r>
        <w:r w:rsidRPr="00A00C7F">
          <w:rPr>
            <w:rFonts w:ascii="Times New Roman" w:eastAsiaTheme="majorEastAsia" w:hAnsi="Times New Roman" w:cs="Times New Roman"/>
            <w:sz w:val="18"/>
            <w:szCs w:val="18"/>
          </w:rPr>
          <w:t>«</w:t>
        </w:r>
        <w:proofErr w:type="spellStart"/>
        <w:r w:rsidRPr="00A00C7F">
          <w:rPr>
            <w:rFonts w:ascii="Times New Roman" w:eastAsiaTheme="majorEastAsia" w:hAnsi="Times New Roman" w:cs="Times New Roman"/>
            <w:sz w:val="18"/>
            <w:szCs w:val="18"/>
          </w:rPr>
          <w:t>Кемеш</w:t>
        </w:r>
        <w:proofErr w:type="spellEnd"/>
        <w:r w:rsidRPr="00A00C7F">
          <w:rPr>
            <w:rFonts w:ascii="Times New Roman" w:eastAsiaTheme="majorEastAsia" w:hAnsi="Times New Roman" w:cs="Times New Roman"/>
            <w:sz w:val="18"/>
            <w:szCs w:val="18"/>
          </w:rPr>
          <w:t xml:space="preserve"> – </w:t>
        </w:r>
        <w:proofErr w:type="spellStart"/>
        <w:r w:rsidRPr="00A00C7F">
          <w:rPr>
            <w:rFonts w:ascii="Times New Roman" w:eastAsiaTheme="majorEastAsia" w:hAnsi="Times New Roman" w:cs="Times New Roman"/>
            <w:sz w:val="18"/>
            <w:szCs w:val="18"/>
          </w:rPr>
          <w:t>Кульская</w:t>
        </w:r>
        <w:proofErr w:type="spellEnd"/>
        <w:r w:rsidRPr="00A00C7F">
          <w:rPr>
            <w:rFonts w:ascii="Times New Roman" w:eastAsiaTheme="majorEastAsia" w:hAnsi="Times New Roman" w:cs="Times New Roman"/>
            <w:sz w:val="18"/>
            <w:szCs w:val="18"/>
          </w:rPr>
          <w:t xml:space="preserve"> основная общеобразовательная школа» </w:t>
        </w:r>
        <w:proofErr w:type="spellStart"/>
        <w:r w:rsidRPr="00A00C7F">
          <w:rPr>
            <w:rFonts w:ascii="Times New Roman" w:eastAsiaTheme="majorEastAsia" w:hAnsi="Times New Roman" w:cs="Times New Roman"/>
            <w:sz w:val="18"/>
            <w:szCs w:val="18"/>
          </w:rPr>
          <w:t>Мамадышского</w:t>
        </w:r>
        <w:proofErr w:type="spellEnd"/>
        <w:r w:rsidRPr="00A00C7F">
          <w:rPr>
            <w:rFonts w:ascii="Times New Roman" w:eastAsiaTheme="majorEastAsia" w:hAnsi="Times New Roman" w:cs="Times New Roman"/>
            <w:sz w:val="18"/>
            <w:szCs w:val="18"/>
          </w:rPr>
          <w:t xml:space="preserve"> муниципального района </w:t>
        </w:r>
        <w:r>
          <w:rPr>
            <w:rFonts w:ascii="Times New Roman" w:eastAsiaTheme="majorEastAsia" w:hAnsi="Times New Roman" w:cs="Times New Roman"/>
            <w:sz w:val="18"/>
            <w:szCs w:val="18"/>
          </w:rPr>
          <w:t>РТ</w:t>
        </w:r>
        <w:r w:rsidRPr="00A00C7F">
          <w:rPr>
            <w:rFonts w:ascii="Times New Roman" w:eastAsiaTheme="majorEastAsia" w:hAnsi="Times New Roman" w:cs="Times New Roman"/>
            <w:sz w:val="18"/>
            <w:szCs w:val="18"/>
          </w:rPr>
          <w:t xml:space="preserve">                                                                                                               </w:t>
        </w:r>
      </w:p>
    </w:sdtContent>
  </w:sdt>
  <w:p w:rsidR="00A00C7F" w:rsidRDefault="00A00C7F">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sz w:val="18"/>
        <w:szCs w:val="18"/>
      </w:rPr>
      <w:alias w:val="Название"/>
      <w:id w:val="-845171490"/>
      <w:dataBinding w:prefixMappings="xmlns:ns0='http://schemas.openxmlformats.org/package/2006/metadata/core-properties' xmlns:ns1='http://purl.org/dc/elements/1.1/'" w:xpath="/ns0:coreProperties[1]/ns1:title[1]" w:storeItemID="{6C3C8BC8-F283-45AE-878A-BAB7291924A1}"/>
      <w:text/>
    </w:sdtPr>
    <w:sdtEndPr/>
    <w:sdtContent>
      <w:p w:rsidR="00CC03D3" w:rsidRPr="00CC03D3" w:rsidRDefault="00CC03D3">
        <w:pPr>
          <w:pStyle w:val="a5"/>
          <w:pBdr>
            <w:bottom w:val="thickThinSmallGap" w:sz="24" w:space="1" w:color="622423" w:themeColor="accent2" w:themeShade="7F"/>
          </w:pBdr>
          <w:jc w:val="center"/>
          <w:rPr>
            <w:rFonts w:ascii="Times New Roman" w:eastAsiaTheme="majorEastAsia" w:hAnsi="Times New Roman" w:cs="Times New Roman"/>
            <w:sz w:val="18"/>
            <w:szCs w:val="18"/>
          </w:rPr>
        </w:pPr>
        <w:r w:rsidRPr="00CC03D3">
          <w:rPr>
            <w:rFonts w:ascii="Times New Roman" w:eastAsiaTheme="majorEastAsia" w:hAnsi="Times New Roman" w:cs="Times New Roman"/>
            <w:sz w:val="18"/>
            <w:szCs w:val="18"/>
          </w:rPr>
          <w:t>Муниципальное бюджетное общеобразовательное учреждение                                                                                                 «</w:t>
        </w:r>
        <w:proofErr w:type="spellStart"/>
        <w:r w:rsidRPr="00CC03D3">
          <w:rPr>
            <w:rFonts w:ascii="Times New Roman" w:eastAsiaTheme="majorEastAsia" w:hAnsi="Times New Roman" w:cs="Times New Roman"/>
            <w:sz w:val="18"/>
            <w:szCs w:val="18"/>
          </w:rPr>
          <w:t>Кемеш</w:t>
        </w:r>
        <w:proofErr w:type="spellEnd"/>
        <w:r w:rsidRPr="00CC03D3">
          <w:rPr>
            <w:rFonts w:ascii="Times New Roman" w:eastAsiaTheme="majorEastAsia" w:hAnsi="Times New Roman" w:cs="Times New Roman"/>
            <w:sz w:val="18"/>
            <w:szCs w:val="18"/>
          </w:rPr>
          <w:t xml:space="preserve"> – </w:t>
        </w:r>
        <w:proofErr w:type="spellStart"/>
        <w:r w:rsidRPr="00CC03D3">
          <w:rPr>
            <w:rFonts w:ascii="Times New Roman" w:eastAsiaTheme="majorEastAsia" w:hAnsi="Times New Roman" w:cs="Times New Roman"/>
            <w:sz w:val="18"/>
            <w:szCs w:val="18"/>
          </w:rPr>
          <w:t>Кульская</w:t>
        </w:r>
        <w:proofErr w:type="spellEnd"/>
        <w:r w:rsidRPr="00CC03D3">
          <w:rPr>
            <w:rFonts w:ascii="Times New Roman" w:eastAsiaTheme="majorEastAsia" w:hAnsi="Times New Roman" w:cs="Times New Roman"/>
            <w:sz w:val="18"/>
            <w:szCs w:val="18"/>
          </w:rPr>
          <w:t xml:space="preserve"> основная общеобразовательная школа» </w:t>
        </w:r>
        <w:proofErr w:type="spellStart"/>
        <w:r w:rsidRPr="00CC03D3">
          <w:rPr>
            <w:rFonts w:ascii="Times New Roman" w:eastAsiaTheme="majorEastAsia" w:hAnsi="Times New Roman" w:cs="Times New Roman"/>
            <w:sz w:val="18"/>
            <w:szCs w:val="18"/>
          </w:rPr>
          <w:t>Мамадышского</w:t>
        </w:r>
        <w:proofErr w:type="spellEnd"/>
        <w:r w:rsidRPr="00CC03D3">
          <w:rPr>
            <w:rFonts w:ascii="Times New Roman" w:eastAsiaTheme="majorEastAsia" w:hAnsi="Times New Roman" w:cs="Times New Roman"/>
            <w:sz w:val="18"/>
            <w:szCs w:val="18"/>
          </w:rPr>
          <w:t xml:space="preserve"> муниципального района РТ                                                                                                               </w:t>
        </w:r>
      </w:p>
    </w:sdtContent>
  </w:sdt>
  <w:p w:rsidR="00CC03D3" w:rsidRDefault="00CC03D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3164"/>
    <w:multiLevelType w:val="hybridMultilevel"/>
    <w:tmpl w:val="DFE635FA"/>
    <w:lvl w:ilvl="0" w:tplc="ADA8B5B2">
      <w:start w:val="1"/>
      <w:numFmt w:val="decimal"/>
      <w:lvlText w:val="%1."/>
      <w:lvlJc w:val="left"/>
      <w:pPr>
        <w:ind w:left="2400" w:hanging="360"/>
      </w:pPr>
      <w:rPr>
        <w:rFonts w:hint="default"/>
      </w:rPr>
    </w:lvl>
    <w:lvl w:ilvl="1" w:tplc="04190019" w:tentative="1">
      <w:start w:val="1"/>
      <w:numFmt w:val="lowerLetter"/>
      <w:lvlText w:val="%2."/>
      <w:lvlJc w:val="left"/>
      <w:pPr>
        <w:ind w:left="3120" w:hanging="360"/>
      </w:pPr>
    </w:lvl>
    <w:lvl w:ilvl="2" w:tplc="0419001B" w:tentative="1">
      <w:start w:val="1"/>
      <w:numFmt w:val="lowerRoman"/>
      <w:lvlText w:val="%3."/>
      <w:lvlJc w:val="right"/>
      <w:pPr>
        <w:ind w:left="3840" w:hanging="180"/>
      </w:pPr>
    </w:lvl>
    <w:lvl w:ilvl="3" w:tplc="0419000F" w:tentative="1">
      <w:start w:val="1"/>
      <w:numFmt w:val="decimal"/>
      <w:lvlText w:val="%4."/>
      <w:lvlJc w:val="left"/>
      <w:pPr>
        <w:ind w:left="4560" w:hanging="360"/>
      </w:pPr>
    </w:lvl>
    <w:lvl w:ilvl="4" w:tplc="04190019" w:tentative="1">
      <w:start w:val="1"/>
      <w:numFmt w:val="lowerLetter"/>
      <w:lvlText w:val="%5."/>
      <w:lvlJc w:val="left"/>
      <w:pPr>
        <w:ind w:left="5280" w:hanging="360"/>
      </w:pPr>
    </w:lvl>
    <w:lvl w:ilvl="5" w:tplc="0419001B" w:tentative="1">
      <w:start w:val="1"/>
      <w:numFmt w:val="lowerRoman"/>
      <w:lvlText w:val="%6."/>
      <w:lvlJc w:val="right"/>
      <w:pPr>
        <w:ind w:left="6000" w:hanging="180"/>
      </w:pPr>
    </w:lvl>
    <w:lvl w:ilvl="6" w:tplc="0419000F" w:tentative="1">
      <w:start w:val="1"/>
      <w:numFmt w:val="decimal"/>
      <w:lvlText w:val="%7."/>
      <w:lvlJc w:val="left"/>
      <w:pPr>
        <w:ind w:left="6720" w:hanging="360"/>
      </w:pPr>
    </w:lvl>
    <w:lvl w:ilvl="7" w:tplc="04190019" w:tentative="1">
      <w:start w:val="1"/>
      <w:numFmt w:val="lowerLetter"/>
      <w:lvlText w:val="%8."/>
      <w:lvlJc w:val="left"/>
      <w:pPr>
        <w:ind w:left="7440" w:hanging="360"/>
      </w:pPr>
    </w:lvl>
    <w:lvl w:ilvl="8" w:tplc="0419001B" w:tentative="1">
      <w:start w:val="1"/>
      <w:numFmt w:val="lowerRoman"/>
      <w:lvlText w:val="%9."/>
      <w:lvlJc w:val="right"/>
      <w:pPr>
        <w:ind w:left="8160" w:hanging="180"/>
      </w:pPr>
    </w:lvl>
  </w:abstractNum>
  <w:abstractNum w:abstractNumId="1">
    <w:nsid w:val="23A40A62"/>
    <w:multiLevelType w:val="multilevel"/>
    <w:tmpl w:val="1D468E88"/>
    <w:lvl w:ilvl="0">
      <w:start w:val="7"/>
      <w:numFmt w:val="decimal"/>
      <w:lvlText w:val="%1."/>
      <w:lvlJc w:val="left"/>
      <w:pPr>
        <w:ind w:left="360" w:hanging="360"/>
      </w:pPr>
      <w:rPr>
        <w:rFonts w:hint="default"/>
      </w:rPr>
    </w:lvl>
    <w:lvl w:ilvl="1">
      <w:start w:val="2"/>
      <w:numFmt w:val="decimal"/>
      <w:lvlText w:val="%1.%2."/>
      <w:lvlJc w:val="left"/>
      <w:pPr>
        <w:ind w:left="-207" w:hanging="360"/>
      </w:pPr>
      <w:rPr>
        <w:rFonts w:hint="default"/>
      </w:rPr>
    </w:lvl>
    <w:lvl w:ilvl="2">
      <w:start w:val="1"/>
      <w:numFmt w:val="decimal"/>
      <w:lvlText w:val="%1.%2.%3."/>
      <w:lvlJc w:val="left"/>
      <w:pPr>
        <w:ind w:left="-414" w:hanging="720"/>
      </w:pPr>
      <w:rPr>
        <w:rFonts w:hint="default"/>
      </w:rPr>
    </w:lvl>
    <w:lvl w:ilvl="3">
      <w:start w:val="1"/>
      <w:numFmt w:val="decimal"/>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2">
    <w:nsid w:val="53F80760"/>
    <w:multiLevelType w:val="singleLevel"/>
    <w:tmpl w:val="2CBED8BA"/>
    <w:lvl w:ilvl="0">
      <w:start w:val="1"/>
      <w:numFmt w:val="decimal"/>
      <w:lvlText w:val="3.%1."/>
      <w:legacy w:legacy="1" w:legacySpace="0" w:legacyIndent="523"/>
      <w:lvlJc w:val="left"/>
      <w:pPr>
        <w:ind w:left="0" w:firstLine="0"/>
      </w:pPr>
      <w:rPr>
        <w:rFonts w:ascii="Times New Roman" w:hAnsi="Times New Roman" w:cs="Times New Roman" w:hint="default"/>
      </w:rPr>
    </w:lvl>
  </w:abstractNum>
  <w:abstractNum w:abstractNumId="3">
    <w:nsid w:val="67074497"/>
    <w:multiLevelType w:val="multilevel"/>
    <w:tmpl w:val="0BB0A734"/>
    <w:lvl w:ilvl="0">
      <w:start w:val="1"/>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696D4049"/>
    <w:multiLevelType w:val="singleLevel"/>
    <w:tmpl w:val="E1A4E294"/>
    <w:lvl w:ilvl="0">
      <w:start w:val="1"/>
      <w:numFmt w:val="decimal"/>
      <w:lvlText w:val="8.%1"/>
      <w:legacy w:legacy="1" w:legacySpace="0" w:legacyIndent="561"/>
      <w:lvlJc w:val="left"/>
      <w:pPr>
        <w:ind w:left="0" w:firstLine="0"/>
      </w:pPr>
      <w:rPr>
        <w:rFonts w:ascii="Times New Roman" w:hAnsi="Times New Roman" w:cs="Times New Roman" w:hint="default"/>
      </w:rPr>
    </w:lvl>
  </w:abstractNum>
  <w:num w:numId="1">
    <w:abstractNumId w:val="0"/>
  </w:num>
  <w:num w:numId="2">
    <w:abstractNumId w:val="2"/>
    <w:lvlOverride w:ilvl="0">
      <w:startOverride w:val="1"/>
    </w:lvlOverride>
  </w:num>
  <w:num w:numId="3">
    <w:abstractNumId w:val="3"/>
    <w:lvlOverride w:ilvl="0">
      <w:startOverride w:val="1"/>
    </w:lvlOverride>
    <w:lvlOverride w:ilvl="1"/>
    <w:lvlOverride w:ilvl="2"/>
    <w:lvlOverride w:ilvl="3"/>
    <w:lvlOverride w:ilvl="4"/>
    <w:lvlOverride w:ilvl="5"/>
    <w:lvlOverride w:ilvl="6"/>
    <w:lvlOverride w:ilvl="7"/>
    <w:lvlOverride w:ilvl="8"/>
  </w:num>
  <w:num w:numId="4">
    <w:abstractNumId w:val="4"/>
    <w:lvlOverride w:ilvl="0">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9545C"/>
    <w:rsid w:val="00025EC1"/>
    <w:rsid w:val="0005451A"/>
    <w:rsid w:val="000665FE"/>
    <w:rsid w:val="00072E0B"/>
    <w:rsid w:val="00087EDE"/>
    <w:rsid w:val="0009176F"/>
    <w:rsid w:val="000978F9"/>
    <w:rsid w:val="00105620"/>
    <w:rsid w:val="00111805"/>
    <w:rsid w:val="00114B5B"/>
    <w:rsid w:val="00120AEE"/>
    <w:rsid w:val="00132930"/>
    <w:rsid w:val="001350D6"/>
    <w:rsid w:val="00155FBD"/>
    <w:rsid w:val="00192306"/>
    <w:rsid w:val="001A3C3F"/>
    <w:rsid w:val="001D3F66"/>
    <w:rsid w:val="001E7460"/>
    <w:rsid w:val="002203EA"/>
    <w:rsid w:val="0022394A"/>
    <w:rsid w:val="00224131"/>
    <w:rsid w:val="002308D7"/>
    <w:rsid w:val="00236CCF"/>
    <w:rsid w:val="002762F1"/>
    <w:rsid w:val="002B2638"/>
    <w:rsid w:val="002C0440"/>
    <w:rsid w:val="002E043A"/>
    <w:rsid w:val="00351701"/>
    <w:rsid w:val="00352A90"/>
    <w:rsid w:val="003C08C5"/>
    <w:rsid w:val="003F21BE"/>
    <w:rsid w:val="00433849"/>
    <w:rsid w:val="00440337"/>
    <w:rsid w:val="004767CC"/>
    <w:rsid w:val="00481696"/>
    <w:rsid w:val="005351DA"/>
    <w:rsid w:val="00535AB1"/>
    <w:rsid w:val="005517E7"/>
    <w:rsid w:val="00551869"/>
    <w:rsid w:val="0055242D"/>
    <w:rsid w:val="00556FF3"/>
    <w:rsid w:val="0058150C"/>
    <w:rsid w:val="005A130E"/>
    <w:rsid w:val="005B6029"/>
    <w:rsid w:val="00606652"/>
    <w:rsid w:val="00652AB5"/>
    <w:rsid w:val="00663A69"/>
    <w:rsid w:val="0068685C"/>
    <w:rsid w:val="006A1E72"/>
    <w:rsid w:val="006A213A"/>
    <w:rsid w:val="006C2DB5"/>
    <w:rsid w:val="00707570"/>
    <w:rsid w:val="00715B83"/>
    <w:rsid w:val="00737880"/>
    <w:rsid w:val="00755C55"/>
    <w:rsid w:val="00772315"/>
    <w:rsid w:val="00797404"/>
    <w:rsid w:val="007D1DC0"/>
    <w:rsid w:val="007F1895"/>
    <w:rsid w:val="0081059A"/>
    <w:rsid w:val="00823F1B"/>
    <w:rsid w:val="0084380A"/>
    <w:rsid w:val="008D2F7A"/>
    <w:rsid w:val="008E2F30"/>
    <w:rsid w:val="0090797F"/>
    <w:rsid w:val="009147B5"/>
    <w:rsid w:val="00956659"/>
    <w:rsid w:val="0096259D"/>
    <w:rsid w:val="00992715"/>
    <w:rsid w:val="009A5003"/>
    <w:rsid w:val="009B78C7"/>
    <w:rsid w:val="009D29BE"/>
    <w:rsid w:val="009F272E"/>
    <w:rsid w:val="00A00C7F"/>
    <w:rsid w:val="00A02077"/>
    <w:rsid w:val="00A250FB"/>
    <w:rsid w:val="00A35455"/>
    <w:rsid w:val="00A43D08"/>
    <w:rsid w:val="00A75872"/>
    <w:rsid w:val="00A805DD"/>
    <w:rsid w:val="00A865F3"/>
    <w:rsid w:val="00AA5BF1"/>
    <w:rsid w:val="00AB165B"/>
    <w:rsid w:val="00AF50AA"/>
    <w:rsid w:val="00B00096"/>
    <w:rsid w:val="00B46BDB"/>
    <w:rsid w:val="00B62FDC"/>
    <w:rsid w:val="00B7021B"/>
    <w:rsid w:val="00B7022B"/>
    <w:rsid w:val="00B9545C"/>
    <w:rsid w:val="00BD7D6F"/>
    <w:rsid w:val="00C14876"/>
    <w:rsid w:val="00C231D3"/>
    <w:rsid w:val="00C369DF"/>
    <w:rsid w:val="00C92B0E"/>
    <w:rsid w:val="00CA3FC3"/>
    <w:rsid w:val="00CA57D1"/>
    <w:rsid w:val="00CB018F"/>
    <w:rsid w:val="00CB05BD"/>
    <w:rsid w:val="00CC03D3"/>
    <w:rsid w:val="00CC1417"/>
    <w:rsid w:val="00D01E2C"/>
    <w:rsid w:val="00D065FA"/>
    <w:rsid w:val="00D40DC1"/>
    <w:rsid w:val="00D47FF1"/>
    <w:rsid w:val="00D77151"/>
    <w:rsid w:val="00D7786F"/>
    <w:rsid w:val="00DA48E4"/>
    <w:rsid w:val="00E2446A"/>
    <w:rsid w:val="00E62F8A"/>
    <w:rsid w:val="00E8258B"/>
    <w:rsid w:val="00EA3710"/>
    <w:rsid w:val="00F10D87"/>
    <w:rsid w:val="00F30081"/>
    <w:rsid w:val="00F3276B"/>
    <w:rsid w:val="00F47485"/>
    <w:rsid w:val="00F5222A"/>
    <w:rsid w:val="00F9678C"/>
    <w:rsid w:val="00FC6A9D"/>
    <w:rsid w:val="00FD2C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9545C"/>
    <w:pPr>
      <w:spacing w:after="0" w:line="240" w:lineRule="auto"/>
    </w:pPr>
    <w:rPr>
      <w:rFonts w:ascii="Arial Unicode MS" w:eastAsia="Arial Unicode MS" w:hAnsi="Arial Unicode MS" w:cs="Arial Unicode MS"/>
      <w:color w:val="000000"/>
      <w:sz w:val="24"/>
      <w:szCs w:val="24"/>
      <w:lang w:eastAsia="ru-RU"/>
    </w:rPr>
  </w:style>
  <w:style w:type="paragraph" w:styleId="1">
    <w:name w:val="heading 1"/>
    <w:basedOn w:val="a"/>
    <w:next w:val="a"/>
    <w:link w:val="10"/>
    <w:uiPriority w:val="9"/>
    <w:qFormat/>
    <w:rsid w:val="00D771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D77151"/>
    <w:pPr>
      <w:spacing w:before="100" w:beforeAutospacing="1" w:after="100" w:afterAutospacing="1"/>
      <w:outlineLvl w:val="1"/>
    </w:pPr>
    <w:rPr>
      <w:rFonts w:ascii="Times New Roman" w:eastAsia="Times New Roman" w:hAnsi="Times New Roman" w:cs="Times New Roman"/>
      <w:b/>
      <w:bCs/>
      <w:color w:val="auto"/>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9545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Заголовок №1_"/>
    <w:link w:val="12"/>
    <w:rsid w:val="00B9545C"/>
    <w:rPr>
      <w:rFonts w:ascii="Times New Roman" w:eastAsia="Times New Roman" w:hAnsi="Times New Roman" w:cs="Times New Roman"/>
      <w:sz w:val="23"/>
      <w:szCs w:val="23"/>
      <w:shd w:val="clear" w:color="auto" w:fill="FFFFFF"/>
    </w:rPr>
  </w:style>
  <w:style w:type="paragraph" w:customStyle="1" w:styleId="12">
    <w:name w:val="Заголовок №1"/>
    <w:basedOn w:val="a"/>
    <w:link w:val="11"/>
    <w:rsid w:val="00B9545C"/>
    <w:pPr>
      <w:shd w:val="clear" w:color="auto" w:fill="FFFFFF"/>
      <w:spacing w:after="120" w:line="0" w:lineRule="atLeast"/>
      <w:jc w:val="right"/>
      <w:outlineLvl w:val="0"/>
    </w:pPr>
    <w:rPr>
      <w:rFonts w:ascii="Times New Roman" w:eastAsia="Times New Roman" w:hAnsi="Times New Roman" w:cs="Times New Roman"/>
      <w:color w:val="auto"/>
      <w:sz w:val="23"/>
      <w:szCs w:val="23"/>
      <w:lang w:eastAsia="en-US"/>
    </w:rPr>
  </w:style>
  <w:style w:type="character" w:styleId="a3">
    <w:name w:val="Hyperlink"/>
    <w:basedOn w:val="a0"/>
    <w:uiPriority w:val="99"/>
    <w:semiHidden/>
    <w:unhideWhenUsed/>
    <w:rsid w:val="00B00096"/>
    <w:rPr>
      <w:rFonts w:ascii="Times New Roman" w:hAnsi="Times New Roman" w:cs="Times New Roman" w:hint="default"/>
      <w:color w:val="0000FF"/>
      <w:u w:val="single"/>
    </w:rPr>
  </w:style>
  <w:style w:type="table" w:styleId="a4">
    <w:name w:val="Table Grid"/>
    <w:basedOn w:val="a1"/>
    <w:uiPriority w:val="39"/>
    <w:rsid w:val="00BD7D6F"/>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rsid w:val="00D77151"/>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
    <w:rsid w:val="00D77151"/>
    <w:rPr>
      <w:rFonts w:asciiTheme="majorHAnsi" w:eastAsiaTheme="majorEastAsia" w:hAnsiTheme="majorHAnsi" w:cstheme="majorBidi"/>
      <w:b/>
      <w:bCs/>
      <w:color w:val="365F91" w:themeColor="accent1" w:themeShade="BF"/>
      <w:sz w:val="28"/>
      <w:szCs w:val="28"/>
      <w:lang w:eastAsia="ru-RU"/>
    </w:rPr>
  </w:style>
  <w:style w:type="paragraph" w:styleId="a5">
    <w:name w:val="header"/>
    <w:basedOn w:val="a"/>
    <w:link w:val="a6"/>
    <w:uiPriority w:val="99"/>
    <w:unhideWhenUsed/>
    <w:rsid w:val="00A00C7F"/>
    <w:pPr>
      <w:tabs>
        <w:tab w:val="center" w:pos="4677"/>
        <w:tab w:val="right" w:pos="9355"/>
      </w:tabs>
    </w:pPr>
  </w:style>
  <w:style w:type="character" w:customStyle="1" w:styleId="a6">
    <w:name w:val="Верхний колонтитул Знак"/>
    <w:basedOn w:val="a0"/>
    <w:link w:val="a5"/>
    <w:uiPriority w:val="99"/>
    <w:rsid w:val="00A00C7F"/>
    <w:rPr>
      <w:rFonts w:ascii="Arial Unicode MS" w:eastAsia="Arial Unicode MS" w:hAnsi="Arial Unicode MS" w:cs="Arial Unicode MS"/>
      <w:color w:val="000000"/>
      <w:sz w:val="24"/>
      <w:szCs w:val="24"/>
      <w:lang w:eastAsia="ru-RU"/>
    </w:rPr>
  </w:style>
  <w:style w:type="paragraph" w:styleId="a7">
    <w:name w:val="footer"/>
    <w:basedOn w:val="a"/>
    <w:link w:val="a8"/>
    <w:uiPriority w:val="99"/>
    <w:unhideWhenUsed/>
    <w:rsid w:val="00A00C7F"/>
    <w:pPr>
      <w:tabs>
        <w:tab w:val="center" w:pos="4677"/>
        <w:tab w:val="right" w:pos="9355"/>
      </w:tabs>
    </w:pPr>
  </w:style>
  <w:style w:type="character" w:customStyle="1" w:styleId="a8">
    <w:name w:val="Нижний колонтитул Знак"/>
    <w:basedOn w:val="a0"/>
    <w:link w:val="a7"/>
    <w:uiPriority w:val="99"/>
    <w:rsid w:val="00A00C7F"/>
    <w:rPr>
      <w:rFonts w:ascii="Arial Unicode MS" w:eastAsia="Arial Unicode MS" w:hAnsi="Arial Unicode MS" w:cs="Arial Unicode MS"/>
      <w:color w:val="000000"/>
      <w:sz w:val="24"/>
      <w:szCs w:val="24"/>
      <w:lang w:eastAsia="ru-RU"/>
    </w:rPr>
  </w:style>
  <w:style w:type="paragraph" w:styleId="a9">
    <w:name w:val="Balloon Text"/>
    <w:basedOn w:val="a"/>
    <w:link w:val="aa"/>
    <w:uiPriority w:val="99"/>
    <w:semiHidden/>
    <w:unhideWhenUsed/>
    <w:rsid w:val="00A00C7F"/>
    <w:rPr>
      <w:rFonts w:ascii="Tahoma" w:hAnsi="Tahoma" w:cs="Tahoma"/>
      <w:sz w:val="16"/>
      <w:szCs w:val="16"/>
    </w:rPr>
  </w:style>
  <w:style w:type="character" w:customStyle="1" w:styleId="aa">
    <w:name w:val="Текст выноски Знак"/>
    <w:basedOn w:val="a0"/>
    <w:link w:val="a9"/>
    <w:uiPriority w:val="99"/>
    <w:semiHidden/>
    <w:rsid w:val="00A00C7F"/>
    <w:rPr>
      <w:rFonts w:ascii="Tahoma" w:eastAsia="Arial Unicode MS" w:hAnsi="Tahoma" w:cs="Tahoma"/>
      <w:color w:val="000000"/>
      <w:sz w:val="16"/>
      <w:szCs w:val="16"/>
      <w:lang w:eastAsia="ru-RU"/>
    </w:rPr>
  </w:style>
  <w:style w:type="character" w:customStyle="1" w:styleId="ab">
    <w:name w:val="Основной текст_"/>
    <w:basedOn w:val="a0"/>
    <w:link w:val="3"/>
    <w:locked/>
    <w:rsid w:val="002C0440"/>
    <w:rPr>
      <w:rFonts w:ascii="Times New Roman" w:eastAsia="Times New Roman" w:hAnsi="Times New Roman" w:cs="Times New Roman"/>
      <w:sz w:val="27"/>
      <w:szCs w:val="27"/>
      <w:shd w:val="clear" w:color="auto" w:fill="FFFFFF"/>
    </w:rPr>
  </w:style>
  <w:style w:type="paragraph" w:customStyle="1" w:styleId="3">
    <w:name w:val="Основной текст3"/>
    <w:basedOn w:val="a"/>
    <w:link w:val="ab"/>
    <w:rsid w:val="002C0440"/>
    <w:pPr>
      <w:shd w:val="clear" w:color="auto" w:fill="FFFFFF"/>
      <w:spacing w:line="322" w:lineRule="exact"/>
      <w:jc w:val="both"/>
    </w:pPr>
    <w:rPr>
      <w:rFonts w:ascii="Times New Roman" w:eastAsia="Times New Roman" w:hAnsi="Times New Roman" w:cs="Times New Roman"/>
      <w:color w:val="auto"/>
      <w:sz w:val="27"/>
      <w:szCs w:val="27"/>
      <w:lang w:eastAsia="en-US"/>
    </w:rPr>
  </w:style>
  <w:style w:type="character" w:customStyle="1" w:styleId="30">
    <w:name w:val="Заголовок №3_"/>
    <w:basedOn w:val="a0"/>
    <w:link w:val="31"/>
    <w:locked/>
    <w:rsid w:val="002C0440"/>
    <w:rPr>
      <w:rFonts w:ascii="Times New Roman" w:eastAsia="Times New Roman" w:hAnsi="Times New Roman" w:cs="Times New Roman"/>
      <w:sz w:val="26"/>
      <w:szCs w:val="26"/>
      <w:shd w:val="clear" w:color="auto" w:fill="FFFFFF"/>
    </w:rPr>
  </w:style>
  <w:style w:type="paragraph" w:customStyle="1" w:styleId="31">
    <w:name w:val="Заголовок №3"/>
    <w:basedOn w:val="a"/>
    <w:link w:val="30"/>
    <w:rsid w:val="002C0440"/>
    <w:pPr>
      <w:shd w:val="clear" w:color="auto" w:fill="FFFFFF"/>
      <w:spacing w:before="240" w:line="322" w:lineRule="exact"/>
      <w:jc w:val="both"/>
      <w:outlineLvl w:val="2"/>
    </w:pPr>
    <w:rPr>
      <w:rFonts w:ascii="Times New Roman" w:eastAsia="Times New Roman" w:hAnsi="Times New Roman" w:cs="Times New Roman"/>
      <w:color w:val="auto"/>
      <w:sz w:val="26"/>
      <w:szCs w:val="26"/>
      <w:lang w:eastAsia="en-US"/>
    </w:rPr>
  </w:style>
  <w:style w:type="character" w:customStyle="1" w:styleId="13">
    <w:name w:val="Основной текст1"/>
    <w:basedOn w:val="ab"/>
    <w:rsid w:val="002C0440"/>
    <w:rPr>
      <w:rFonts w:ascii="Times New Roman" w:eastAsia="Times New Roman" w:hAnsi="Times New Roman" w:cs="Times New Roman"/>
      <w:sz w:val="27"/>
      <w:szCs w:val="27"/>
      <w:shd w:val="clear" w:color="auto" w:fill="FFFFFF"/>
    </w:rPr>
  </w:style>
  <w:style w:type="paragraph" w:styleId="ac">
    <w:name w:val="List Paragraph"/>
    <w:basedOn w:val="a"/>
    <w:uiPriority w:val="34"/>
    <w:qFormat/>
    <w:rsid w:val="00D40DC1"/>
    <w:pPr>
      <w:ind w:left="720"/>
      <w:contextualSpacing/>
    </w:pPr>
  </w:style>
  <w:style w:type="paragraph" w:styleId="ad">
    <w:name w:val="No Spacing"/>
    <w:link w:val="ae"/>
    <w:uiPriority w:val="1"/>
    <w:qFormat/>
    <w:rsid w:val="00A250FB"/>
    <w:pPr>
      <w:spacing w:after="0" w:line="240" w:lineRule="auto"/>
    </w:pPr>
    <w:rPr>
      <w:rFonts w:ascii="Calibri" w:eastAsia="Times New Roman" w:hAnsi="Calibri" w:cs="Times New Roman"/>
      <w:lang w:eastAsia="ru-RU"/>
    </w:rPr>
  </w:style>
  <w:style w:type="character" w:customStyle="1" w:styleId="ae">
    <w:name w:val="Без интервала Знак"/>
    <w:link w:val="ad"/>
    <w:uiPriority w:val="1"/>
    <w:locked/>
    <w:rsid w:val="00A250FB"/>
    <w:rPr>
      <w:rFonts w:ascii="Calibri" w:eastAsia="Times New Roman" w:hAnsi="Calibri" w:cs="Times New Roman"/>
      <w:lang w:eastAsia="ru-RU"/>
    </w:rPr>
  </w:style>
  <w:style w:type="paragraph" w:styleId="af">
    <w:name w:val="Body Text"/>
    <w:basedOn w:val="a"/>
    <w:link w:val="af0"/>
    <w:uiPriority w:val="1"/>
    <w:unhideWhenUsed/>
    <w:qFormat/>
    <w:rsid w:val="00A250FB"/>
    <w:pPr>
      <w:widowControl w:val="0"/>
      <w:autoSpaceDE w:val="0"/>
      <w:autoSpaceDN w:val="0"/>
      <w:ind w:left="502"/>
    </w:pPr>
    <w:rPr>
      <w:rFonts w:ascii="Times New Roman" w:eastAsia="Times New Roman" w:hAnsi="Times New Roman" w:cs="Times New Roman"/>
      <w:color w:val="auto"/>
      <w:lang w:bidi="ru-RU"/>
    </w:rPr>
  </w:style>
  <w:style w:type="character" w:customStyle="1" w:styleId="af0">
    <w:name w:val="Основной текст Знак"/>
    <w:basedOn w:val="a0"/>
    <w:link w:val="af"/>
    <w:uiPriority w:val="1"/>
    <w:rsid w:val="00A250FB"/>
    <w:rPr>
      <w:rFonts w:ascii="Times New Roman" w:eastAsia="Times New Roman" w:hAnsi="Times New Roman" w:cs="Times New Roman"/>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86329">
      <w:bodyDiv w:val="1"/>
      <w:marLeft w:val="0"/>
      <w:marRight w:val="0"/>
      <w:marTop w:val="0"/>
      <w:marBottom w:val="0"/>
      <w:divBdr>
        <w:top w:val="none" w:sz="0" w:space="0" w:color="auto"/>
        <w:left w:val="none" w:sz="0" w:space="0" w:color="auto"/>
        <w:bottom w:val="none" w:sz="0" w:space="0" w:color="auto"/>
        <w:right w:val="none" w:sz="0" w:space="0" w:color="auto"/>
      </w:divBdr>
    </w:div>
    <w:div w:id="181360682">
      <w:bodyDiv w:val="1"/>
      <w:marLeft w:val="0"/>
      <w:marRight w:val="0"/>
      <w:marTop w:val="0"/>
      <w:marBottom w:val="0"/>
      <w:divBdr>
        <w:top w:val="none" w:sz="0" w:space="0" w:color="auto"/>
        <w:left w:val="none" w:sz="0" w:space="0" w:color="auto"/>
        <w:bottom w:val="none" w:sz="0" w:space="0" w:color="auto"/>
        <w:right w:val="none" w:sz="0" w:space="0" w:color="auto"/>
      </w:divBdr>
    </w:div>
    <w:div w:id="306512342">
      <w:bodyDiv w:val="1"/>
      <w:marLeft w:val="0"/>
      <w:marRight w:val="0"/>
      <w:marTop w:val="0"/>
      <w:marBottom w:val="0"/>
      <w:divBdr>
        <w:top w:val="none" w:sz="0" w:space="0" w:color="auto"/>
        <w:left w:val="none" w:sz="0" w:space="0" w:color="auto"/>
        <w:bottom w:val="none" w:sz="0" w:space="0" w:color="auto"/>
        <w:right w:val="none" w:sz="0" w:space="0" w:color="auto"/>
      </w:divBdr>
    </w:div>
    <w:div w:id="307055110">
      <w:bodyDiv w:val="1"/>
      <w:marLeft w:val="0"/>
      <w:marRight w:val="0"/>
      <w:marTop w:val="0"/>
      <w:marBottom w:val="0"/>
      <w:divBdr>
        <w:top w:val="none" w:sz="0" w:space="0" w:color="auto"/>
        <w:left w:val="none" w:sz="0" w:space="0" w:color="auto"/>
        <w:bottom w:val="none" w:sz="0" w:space="0" w:color="auto"/>
        <w:right w:val="none" w:sz="0" w:space="0" w:color="auto"/>
      </w:divBdr>
    </w:div>
    <w:div w:id="349189917">
      <w:bodyDiv w:val="1"/>
      <w:marLeft w:val="0"/>
      <w:marRight w:val="0"/>
      <w:marTop w:val="0"/>
      <w:marBottom w:val="0"/>
      <w:divBdr>
        <w:top w:val="none" w:sz="0" w:space="0" w:color="auto"/>
        <w:left w:val="none" w:sz="0" w:space="0" w:color="auto"/>
        <w:bottom w:val="none" w:sz="0" w:space="0" w:color="auto"/>
        <w:right w:val="none" w:sz="0" w:space="0" w:color="auto"/>
      </w:divBdr>
    </w:div>
    <w:div w:id="388042411">
      <w:bodyDiv w:val="1"/>
      <w:marLeft w:val="0"/>
      <w:marRight w:val="0"/>
      <w:marTop w:val="0"/>
      <w:marBottom w:val="0"/>
      <w:divBdr>
        <w:top w:val="none" w:sz="0" w:space="0" w:color="auto"/>
        <w:left w:val="none" w:sz="0" w:space="0" w:color="auto"/>
        <w:bottom w:val="none" w:sz="0" w:space="0" w:color="auto"/>
        <w:right w:val="none" w:sz="0" w:space="0" w:color="auto"/>
      </w:divBdr>
    </w:div>
    <w:div w:id="443622045">
      <w:bodyDiv w:val="1"/>
      <w:marLeft w:val="0"/>
      <w:marRight w:val="0"/>
      <w:marTop w:val="0"/>
      <w:marBottom w:val="0"/>
      <w:divBdr>
        <w:top w:val="none" w:sz="0" w:space="0" w:color="auto"/>
        <w:left w:val="none" w:sz="0" w:space="0" w:color="auto"/>
        <w:bottom w:val="none" w:sz="0" w:space="0" w:color="auto"/>
        <w:right w:val="none" w:sz="0" w:space="0" w:color="auto"/>
      </w:divBdr>
    </w:div>
    <w:div w:id="605114639">
      <w:bodyDiv w:val="1"/>
      <w:marLeft w:val="0"/>
      <w:marRight w:val="0"/>
      <w:marTop w:val="0"/>
      <w:marBottom w:val="0"/>
      <w:divBdr>
        <w:top w:val="none" w:sz="0" w:space="0" w:color="auto"/>
        <w:left w:val="none" w:sz="0" w:space="0" w:color="auto"/>
        <w:bottom w:val="none" w:sz="0" w:space="0" w:color="auto"/>
        <w:right w:val="none" w:sz="0" w:space="0" w:color="auto"/>
      </w:divBdr>
    </w:div>
    <w:div w:id="711079810">
      <w:bodyDiv w:val="1"/>
      <w:marLeft w:val="0"/>
      <w:marRight w:val="0"/>
      <w:marTop w:val="0"/>
      <w:marBottom w:val="0"/>
      <w:divBdr>
        <w:top w:val="none" w:sz="0" w:space="0" w:color="auto"/>
        <w:left w:val="none" w:sz="0" w:space="0" w:color="auto"/>
        <w:bottom w:val="none" w:sz="0" w:space="0" w:color="auto"/>
        <w:right w:val="none" w:sz="0" w:space="0" w:color="auto"/>
      </w:divBdr>
    </w:div>
    <w:div w:id="749427811">
      <w:bodyDiv w:val="1"/>
      <w:marLeft w:val="0"/>
      <w:marRight w:val="0"/>
      <w:marTop w:val="0"/>
      <w:marBottom w:val="0"/>
      <w:divBdr>
        <w:top w:val="none" w:sz="0" w:space="0" w:color="auto"/>
        <w:left w:val="none" w:sz="0" w:space="0" w:color="auto"/>
        <w:bottom w:val="none" w:sz="0" w:space="0" w:color="auto"/>
        <w:right w:val="none" w:sz="0" w:space="0" w:color="auto"/>
      </w:divBdr>
    </w:div>
    <w:div w:id="841431791">
      <w:bodyDiv w:val="1"/>
      <w:marLeft w:val="0"/>
      <w:marRight w:val="0"/>
      <w:marTop w:val="0"/>
      <w:marBottom w:val="0"/>
      <w:divBdr>
        <w:top w:val="none" w:sz="0" w:space="0" w:color="auto"/>
        <w:left w:val="none" w:sz="0" w:space="0" w:color="auto"/>
        <w:bottom w:val="none" w:sz="0" w:space="0" w:color="auto"/>
        <w:right w:val="none" w:sz="0" w:space="0" w:color="auto"/>
      </w:divBdr>
    </w:div>
    <w:div w:id="1038048635">
      <w:bodyDiv w:val="1"/>
      <w:marLeft w:val="0"/>
      <w:marRight w:val="0"/>
      <w:marTop w:val="0"/>
      <w:marBottom w:val="0"/>
      <w:divBdr>
        <w:top w:val="none" w:sz="0" w:space="0" w:color="auto"/>
        <w:left w:val="none" w:sz="0" w:space="0" w:color="auto"/>
        <w:bottom w:val="none" w:sz="0" w:space="0" w:color="auto"/>
        <w:right w:val="none" w:sz="0" w:space="0" w:color="auto"/>
      </w:divBdr>
    </w:div>
    <w:div w:id="1348097446">
      <w:bodyDiv w:val="1"/>
      <w:marLeft w:val="0"/>
      <w:marRight w:val="0"/>
      <w:marTop w:val="0"/>
      <w:marBottom w:val="0"/>
      <w:divBdr>
        <w:top w:val="none" w:sz="0" w:space="0" w:color="auto"/>
        <w:left w:val="none" w:sz="0" w:space="0" w:color="auto"/>
        <w:bottom w:val="none" w:sz="0" w:space="0" w:color="auto"/>
        <w:right w:val="none" w:sz="0" w:space="0" w:color="auto"/>
      </w:divBdr>
    </w:div>
    <w:div w:id="1537237119">
      <w:bodyDiv w:val="1"/>
      <w:marLeft w:val="0"/>
      <w:marRight w:val="0"/>
      <w:marTop w:val="0"/>
      <w:marBottom w:val="0"/>
      <w:divBdr>
        <w:top w:val="none" w:sz="0" w:space="0" w:color="auto"/>
        <w:left w:val="none" w:sz="0" w:space="0" w:color="auto"/>
        <w:bottom w:val="none" w:sz="0" w:space="0" w:color="auto"/>
        <w:right w:val="none" w:sz="0" w:space="0" w:color="auto"/>
      </w:divBdr>
    </w:div>
    <w:div w:id="1581524734">
      <w:bodyDiv w:val="1"/>
      <w:marLeft w:val="0"/>
      <w:marRight w:val="0"/>
      <w:marTop w:val="0"/>
      <w:marBottom w:val="0"/>
      <w:divBdr>
        <w:top w:val="none" w:sz="0" w:space="0" w:color="auto"/>
        <w:left w:val="none" w:sz="0" w:space="0" w:color="auto"/>
        <w:bottom w:val="none" w:sz="0" w:space="0" w:color="auto"/>
        <w:right w:val="none" w:sz="0" w:space="0" w:color="auto"/>
      </w:divBdr>
    </w:div>
    <w:div w:id="1586256298">
      <w:bodyDiv w:val="1"/>
      <w:marLeft w:val="0"/>
      <w:marRight w:val="0"/>
      <w:marTop w:val="0"/>
      <w:marBottom w:val="0"/>
      <w:divBdr>
        <w:top w:val="none" w:sz="0" w:space="0" w:color="auto"/>
        <w:left w:val="none" w:sz="0" w:space="0" w:color="auto"/>
        <w:bottom w:val="none" w:sz="0" w:space="0" w:color="auto"/>
        <w:right w:val="none" w:sz="0" w:space="0" w:color="auto"/>
      </w:divBdr>
    </w:div>
    <w:div w:id="1756434382">
      <w:bodyDiv w:val="1"/>
      <w:marLeft w:val="0"/>
      <w:marRight w:val="0"/>
      <w:marTop w:val="0"/>
      <w:marBottom w:val="0"/>
      <w:divBdr>
        <w:top w:val="none" w:sz="0" w:space="0" w:color="auto"/>
        <w:left w:val="none" w:sz="0" w:space="0" w:color="auto"/>
        <w:bottom w:val="none" w:sz="0" w:space="0" w:color="auto"/>
        <w:right w:val="none" w:sz="0" w:space="0" w:color="auto"/>
      </w:divBdr>
    </w:div>
    <w:div w:id="1814714750">
      <w:bodyDiv w:val="1"/>
      <w:marLeft w:val="0"/>
      <w:marRight w:val="0"/>
      <w:marTop w:val="0"/>
      <w:marBottom w:val="0"/>
      <w:divBdr>
        <w:top w:val="none" w:sz="0" w:space="0" w:color="auto"/>
        <w:left w:val="none" w:sz="0" w:space="0" w:color="auto"/>
        <w:bottom w:val="none" w:sz="0" w:space="0" w:color="auto"/>
        <w:right w:val="none" w:sz="0" w:space="0" w:color="auto"/>
      </w:divBdr>
    </w:div>
    <w:div w:id="1967159330">
      <w:bodyDiv w:val="1"/>
      <w:marLeft w:val="0"/>
      <w:marRight w:val="0"/>
      <w:marTop w:val="0"/>
      <w:marBottom w:val="0"/>
      <w:divBdr>
        <w:top w:val="none" w:sz="0" w:space="0" w:color="auto"/>
        <w:left w:val="none" w:sz="0" w:space="0" w:color="auto"/>
        <w:bottom w:val="none" w:sz="0" w:space="0" w:color="auto"/>
        <w:right w:val="none" w:sz="0" w:space="0" w:color="auto"/>
      </w:divBdr>
    </w:div>
    <w:div w:id="2024671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902AE196B8B43E695981DB995D9B782"/>
        <w:category>
          <w:name w:val="Общие"/>
          <w:gallery w:val="placeholder"/>
        </w:category>
        <w:types>
          <w:type w:val="bbPlcHdr"/>
        </w:types>
        <w:behaviors>
          <w:behavior w:val="content"/>
        </w:behaviors>
        <w:guid w:val="{AFA73041-4116-40B4-A67E-F24254D17DFA}"/>
      </w:docPartPr>
      <w:docPartBody>
        <w:p w:rsidR="00D05443" w:rsidRDefault="001172FF" w:rsidP="001172FF">
          <w:pPr>
            <w:pStyle w:val="0902AE196B8B43E695981DB995D9B782"/>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2FF"/>
    <w:rsid w:val="001172FF"/>
    <w:rsid w:val="00442BC9"/>
    <w:rsid w:val="00505787"/>
    <w:rsid w:val="00554BC0"/>
    <w:rsid w:val="005E46EC"/>
    <w:rsid w:val="005F6F83"/>
    <w:rsid w:val="006E74F5"/>
    <w:rsid w:val="007A5634"/>
    <w:rsid w:val="007B4B9F"/>
    <w:rsid w:val="009C6002"/>
    <w:rsid w:val="009C772F"/>
    <w:rsid w:val="00A308D9"/>
    <w:rsid w:val="00AB0B18"/>
    <w:rsid w:val="00AF5200"/>
    <w:rsid w:val="00C22528"/>
    <w:rsid w:val="00C65028"/>
    <w:rsid w:val="00C86AC4"/>
    <w:rsid w:val="00CE6E2C"/>
    <w:rsid w:val="00D05443"/>
    <w:rsid w:val="00D81C68"/>
    <w:rsid w:val="00DF6F70"/>
    <w:rsid w:val="00ED501A"/>
    <w:rsid w:val="00F478E2"/>
    <w:rsid w:val="00FD4E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902AE196B8B43E695981DB995D9B782">
    <w:name w:val="0902AE196B8B43E695981DB995D9B782"/>
    <w:rsid w:val="001172FF"/>
  </w:style>
  <w:style w:type="paragraph" w:customStyle="1" w:styleId="4451959CAA8D49FC9C723CC0765C4244">
    <w:name w:val="4451959CAA8D49FC9C723CC0765C4244"/>
    <w:rsid w:val="00D0544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902AE196B8B43E695981DB995D9B782">
    <w:name w:val="0902AE196B8B43E695981DB995D9B782"/>
    <w:rsid w:val="001172FF"/>
  </w:style>
  <w:style w:type="paragraph" w:customStyle="1" w:styleId="4451959CAA8D49FC9C723CC0765C4244">
    <w:name w:val="4451959CAA8D49FC9C723CC0765C4244"/>
    <w:rsid w:val="00D054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470</TotalTime>
  <Pages>1</Pages>
  <Words>1291</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                                                                                                 «Кемеш – Кульская основная общеобразовательная школа» Мамадышского муниципального района РТ             </vt:lpstr>
    </vt:vector>
  </TitlesOfParts>
  <Company>Reanimator Extreme Edition</Company>
  <LinksUpToDate>false</LinksUpToDate>
  <CharactersWithSpaces>8633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                                                                                                 «Кемеш – Кульская основная общеобразовательная школа» Мамадышского муниципального района РТ                                                                                                               </dc:title>
  <dc:creator>Liliya</dc:creator>
  <cp:lastModifiedBy>Admin</cp:lastModifiedBy>
  <cp:revision>52</cp:revision>
  <cp:lastPrinted>2021-09-15T08:46:00Z</cp:lastPrinted>
  <dcterms:created xsi:type="dcterms:W3CDTF">2017-10-13T07:57:00Z</dcterms:created>
  <dcterms:modified xsi:type="dcterms:W3CDTF">2022-01-19T16:27:00Z</dcterms:modified>
</cp:coreProperties>
</file>